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BD" w:rsidRDefault="00745EB3" w:rsidP="00745EB3">
      <w:pPr>
        <w:jc w:val="center"/>
      </w:pPr>
      <w:bookmarkStart w:id="0" w:name="_GoBack"/>
      <w:bookmarkEnd w:id="0"/>
      <w:r>
        <w:t>QUADROS ARTIGOS</w:t>
      </w:r>
    </w:p>
    <w:p w:rsidR="00745EB3" w:rsidRDefault="00745EB3" w:rsidP="00745EB3">
      <w:pPr>
        <w:jc w:val="center"/>
      </w:pPr>
    </w:p>
    <w:p w:rsidR="00745EB3" w:rsidRPr="00745EB3" w:rsidRDefault="00745EB3" w:rsidP="00745E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</w:t>
      </w:r>
      <w:r w:rsidRPr="00644E4B">
        <w:rPr>
          <w:rFonts w:ascii="Arial" w:hAnsi="Arial" w:cs="Arial"/>
          <w:sz w:val="24"/>
          <w:szCs w:val="24"/>
        </w:rPr>
        <w:t xml:space="preserve"> 1: Transparência no setor público</w:t>
      </w:r>
    </w:p>
    <w:p w:rsidR="00745EB3" w:rsidRDefault="00745EB3" w:rsidP="00745EB3">
      <w:pPr>
        <w:jc w:val="center"/>
      </w:pPr>
      <w:r w:rsidRPr="00644E4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EF2E9EB" wp14:editId="7804D17B">
            <wp:extent cx="5400040" cy="26184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B3" w:rsidRDefault="00745EB3" w:rsidP="00745EB3">
      <w:pPr>
        <w:rPr>
          <w:rFonts w:ascii="Arial" w:hAnsi="Arial" w:cs="Arial"/>
          <w:sz w:val="24"/>
          <w:szCs w:val="24"/>
        </w:rPr>
      </w:pPr>
      <w:r w:rsidRPr="004E4BDD">
        <w:rPr>
          <w:rFonts w:ascii="Arial" w:hAnsi="Arial" w:cs="Arial"/>
          <w:sz w:val="16"/>
          <w:szCs w:val="16"/>
        </w:rPr>
        <w:t>Fonte: Elaboração própria</w:t>
      </w:r>
      <w:r>
        <w:rPr>
          <w:rFonts w:ascii="Arial" w:hAnsi="Arial" w:cs="Arial"/>
          <w:sz w:val="16"/>
          <w:szCs w:val="16"/>
        </w:rPr>
        <w:t>. Base (03 e 07)</w:t>
      </w:r>
    </w:p>
    <w:p w:rsidR="00745EB3" w:rsidRDefault="00745EB3" w:rsidP="00745EB3">
      <w:pPr>
        <w:jc w:val="center"/>
        <w:rPr>
          <w:rFonts w:ascii="Arial" w:hAnsi="Arial" w:cs="Arial"/>
          <w:sz w:val="24"/>
          <w:szCs w:val="24"/>
        </w:rPr>
      </w:pPr>
    </w:p>
    <w:p w:rsidR="00745EB3" w:rsidRDefault="00745EB3" w:rsidP="00745EB3">
      <w:pPr>
        <w:jc w:val="center"/>
      </w:pPr>
      <w:r>
        <w:rPr>
          <w:rFonts w:ascii="Arial" w:hAnsi="Arial" w:cs="Arial"/>
          <w:sz w:val="24"/>
          <w:szCs w:val="24"/>
        </w:rPr>
        <w:t>Quadro</w:t>
      </w:r>
      <w:r w:rsidRPr="00644E4B">
        <w:rPr>
          <w:rFonts w:ascii="Arial" w:hAnsi="Arial" w:cs="Arial"/>
          <w:sz w:val="24"/>
          <w:szCs w:val="24"/>
        </w:rPr>
        <w:t xml:space="preserve"> 2: Legislação brasileira relativa à transparência das listas de espera no SUS</w:t>
      </w:r>
      <w:r>
        <w:rPr>
          <w:rFonts w:ascii="Arial" w:hAnsi="Arial" w:cs="Arial"/>
          <w:sz w:val="24"/>
          <w:szCs w:val="24"/>
        </w:rPr>
        <w:t>.</w:t>
      </w:r>
    </w:p>
    <w:p w:rsidR="00745EB3" w:rsidRDefault="00745EB3" w:rsidP="00745EB3">
      <w:pPr>
        <w:jc w:val="center"/>
      </w:pPr>
      <w:r w:rsidRPr="00644E4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F80D258" wp14:editId="3C127F6B">
            <wp:extent cx="5400040" cy="358350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B3" w:rsidRPr="00644E4B" w:rsidRDefault="00745EB3" w:rsidP="00745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4BDD">
        <w:rPr>
          <w:rFonts w:ascii="Arial" w:hAnsi="Arial" w:cs="Arial"/>
          <w:sz w:val="16"/>
          <w:szCs w:val="16"/>
        </w:rPr>
        <w:t>Fonte: Elaboração própria</w:t>
      </w:r>
      <w:r>
        <w:rPr>
          <w:rFonts w:ascii="Arial" w:hAnsi="Arial" w:cs="Arial"/>
          <w:sz w:val="16"/>
          <w:szCs w:val="16"/>
        </w:rPr>
        <w:t>. Base (11, 13, 14, 15 e 16)</w:t>
      </w:r>
    </w:p>
    <w:p w:rsidR="00745EB3" w:rsidRDefault="00745EB3" w:rsidP="00745EB3">
      <w:pPr>
        <w:jc w:val="center"/>
      </w:pPr>
    </w:p>
    <w:p w:rsidR="00745EB3" w:rsidRPr="00745EB3" w:rsidRDefault="00745EB3" w:rsidP="00745E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Quadro</w:t>
      </w:r>
      <w:r w:rsidRPr="00644E4B">
        <w:rPr>
          <w:rFonts w:ascii="Arial" w:eastAsiaTheme="minorHAnsi" w:hAnsi="Arial" w:cs="Arial"/>
          <w:lang w:eastAsia="en-US"/>
        </w:rPr>
        <w:t xml:space="preserve"> 3: Experiências internacionais em transparência na saúde pública</w:t>
      </w:r>
      <w:r>
        <w:rPr>
          <w:rFonts w:ascii="Arial" w:eastAsiaTheme="minorHAnsi" w:hAnsi="Arial" w:cs="Arial"/>
          <w:lang w:eastAsia="en-US"/>
        </w:rPr>
        <w:t>.</w:t>
      </w:r>
    </w:p>
    <w:p w:rsidR="00745EB3" w:rsidRDefault="00745EB3" w:rsidP="00745EB3">
      <w:pPr>
        <w:jc w:val="center"/>
      </w:pPr>
      <w:r w:rsidRPr="00644E4B">
        <w:rPr>
          <w:rFonts w:ascii="Arial" w:hAnsi="Arial" w:cs="Arial"/>
          <w:noProof/>
          <w:lang w:eastAsia="pt-BR"/>
        </w:rPr>
        <w:drawing>
          <wp:inline distT="0" distB="0" distL="0" distR="0" wp14:anchorId="055C7398" wp14:editId="46CB3388">
            <wp:extent cx="5400040" cy="486178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B3" w:rsidRPr="00644E4B" w:rsidRDefault="00745EB3" w:rsidP="00745EB3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4E4BDD">
        <w:rPr>
          <w:rFonts w:ascii="Arial" w:hAnsi="Arial" w:cs="Arial"/>
          <w:sz w:val="16"/>
          <w:szCs w:val="16"/>
        </w:rPr>
        <w:t>Fonte: Elaboração própria</w:t>
      </w:r>
      <w:r>
        <w:rPr>
          <w:rFonts w:ascii="Arial" w:hAnsi="Arial" w:cs="Arial"/>
          <w:sz w:val="16"/>
          <w:szCs w:val="16"/>
        </w:rPr>
        <w:t xml:space="preserve">, com base </w:t>
      </w:r>
      <w:proofErr w:type="gramStart"/>
      <w:r>
        <w:rPr>
          <w:rFonts w:ascii="Arial" w:hAnsi="Arial" w:cs="Arial"/>
          <w:sz w:val="16"/>
          <w:szCs w:val="16"/>
        </w:rPr>
        <w:t>( 19</w:t>
      </w:r>
      <w:proofErr w:type="gramEnd"/>
      <w:r>
        <w:rPr>
          <w:rFonts w:ascii="Arial" w:hAnsi="Arial" w:cs="Arial"/>
          <w:sz w:val="16"/>
          <w:szCs w:val="16"/>
        </w:rPr>
        <w:t>, 20 e 21).</w:t>
      </w:r>
    </w:p>
    <w:p w:rsidR="00745EB3" w:rsidRDefault="00745EB3" w:rsidP="00745EB3">
      <w:pPr>
        <w:jc w:val="center"/>
      </w:pPr>
    </w:p>
    <w:sectPr w:rsidR="00745EB3" w:rsidSect="00745EB3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B3"/>
    <w:rsid w:val="00745EB3"/>
    <w:rsid w:val="00A272BD"/>
    <w:rsid w:val="00C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69311-CE7C-4616-9C47-B937876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de Oliveira Fraga de Aguiar</dc:creator>
  <cp:lastModifiedBy>Cássia Pereira das Chagas</cp:lastModifiedBy>
  <cp:revision>2</cp:revision>
  <dcterms:created xsi:type="dcterms:W3CDTF">2018-06-15T13:16:00Z</dcterms:created>
  <dcterms:modified xsi:type="dcterms:W3CDTF">2018-06-15T13:16:00Z</dcterms:modified>
</cp:coreProperties>
</file>