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7A" w:rsidRDefault="0086067A" w:rsidP="00675418">
      <w:pPr>
        <w:pStyle w:val="Normal1"/>
        <w:spacing w:after="0" w:line="240" w:lineRule="auto"/>
        <w:jc w:val="both"/>
      </w:pPr>
      <w:bookmarkStart w:id="0" w:name="_GoBack"/>
      <w:bookmarkEnd w:id="0"/>
      <w:r w:rsidRPr="00675418">
        <w:rPr>
          <w:rFonts w:ascii="Arial" w:eastAsia="Arial" w:hAnsi="Arial" w:cs="Arial"/>
          <w:b/>
          <w:sz w:val="20"/>
          <w:szCs w:val="20"/>
        </w:rPr>
        <w:t>Tabela 1</w:t>
      </w:r>
      <w:r>
        <w:rPr>
          <w:rFonts w:ascii="Arial" w:eastAsia="Arial" w:hAnsi="Arial" w:cs="Arial"/>
          <w:sz w:val="20"/>
          <w:szCs w:val="20"/>
        </w:rPr>
        <w:t xml:space="preserve"> - Artigos encontrados e selecionados nas bases de dados associando os descritores, utilizando o operador booleano </w:t>
      </w:r>
      <w:r>
        <w:rPr>
          <w:rFonts w:ascii="Arial" w:eastAsia="Arial" w:hAnsi="Arial" w:cs="Arial"/>
          <w:i/>
          <w:sz w:val="20"/>
          <w:szCs w:val="20"/>
        </w:rPr>
        <w:t>and.</w:t>
      </w:r>
    </w:p>
    <w:tbl>
      <w:tblPr>
        <w:tblStyle w:val="Tabelacomgrade"/>
        <w:tblW w:w="9247" w:type="dxa"/>
        <w:tblLayout w:type="fixed"/>
        <w:tblLook w:val="0000" w:firstRow="0" w:lastRow="0" w:firstColumn="0" w:lastColumn="0" w:noHBand="0" w:noVBand="0"/>
      </w:tblPr>
      <w:tblGrid>
        <w:gridCol w:w="2141"/>
        <w:gridCol w:w="1726"/>
        <w:gridCol w:w="1827"/>
        <w:gridCol w:w="1726"/>
        <w:gridCol w:w="1827"/>
      </w:tblGrid>
      <w:tr w:rsidR="0086067A" w:rsidTr="00675418">
        <w:trPr>
          <w:trHeight w:val="540"/>
        </w:trPr>
        <w:tc>
          <w:tcPr>
            <w:tcW w:w="2141" w:type="dxa"/>
            <w:vMerge w:val="restart"/>
            <w:tcBorders>
              <w:left w:val="nil"/>
            </w:tcBorders>
          </w:tcPr>
          <w:p w:rsidR="0086067A" w:rsidRPr="00675418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5418">
              <w:rPr>
                <w:rFonts w:ascii="Arial" w:eastAsia="Arial" w:hAnsi="Arial" w:cs="Arial"/>
                <w:sz w:val="20"/>
                <w:szCs w:val="20"/>
              </w:rPr>
              <w:t>DESCRITORES</w:t>
            </w:r>
          </w:p>
          <w:p w:rsidR="0086067A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75418">
              <w:rPr>
                <w:rFonts w:ascii="Arial" w:eastAsia="Arial" w:hAnsi="Arial" w:cs="Arial"/>
                <w:sz w:val="20"/>
                <w:szCs w:val="20"/>
              </w:rPr>
              <w:t>(Associando dois descritores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553" w:type="dxa"/>
            <w:gridSpan w:val="2"/>
          </w:tcPr>
          <w:p w:rsidR="0086067A" w:rsidRPr="00675418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5418">
              <w:rPr>
                <w:rFonts w:ascii="Arial" w:eastAsia="Arial" w:hAnsi="Arial" w:cs="Arial"/>
                <w:sz w:val="20"/>
                <w:szCs w:val="20"/>
              </w:rPr>
              <w:t>LILACS</w:t>
            </w:r>
          </w:p>
        </w:tc>
        <w:tc>
          <w:tcPr>
            <w:tcW w:w="3553" w:type="dxa"/>
            <w:gridSpan w:val="2"/>
            <w:tcBorders>
              <w:right w:val="nil"/>
            </w:tcBorders>
          </w:tcPr>
          <w:p w:rsidR="0086067A" w:rsidRPr="00675418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5418">
              <w:rPr>
                <w:rFonts w:ascii="Arial" w:eastAsia="Arial" w:hAnsi="Arial" w:cs="Arial"/>
                <w:sz w:val="20"/>
                <w:szCs w:val="20"/>
              </w:rPr>
              <w:t>SCIELO</w:t>
            </w:r>
          </w:p>
        </w:tc>
      </w:tr>
      <w:tr w:rsidR="0086067A" w:rsidTr="00675418">
        <w:trPr>
          <w:trHeight w:val="280"/>
        </w:trPr>
        <w:tc>
          <w:tcPr>
            <w:tcW w:w="2141" w:type="dxa"/>
            <w:vMerge/>
            <w:tcBorders>
              <w:left w:val="nil"/>
            </w:tcBorders>
          </w:tcPr>
          <w:p w:rsidR="0086067A" w:rsidRDefault="0086067A" w:rsidP="00675418">
            <w:pPr>
              <w:pStyle w:val="Normal1"/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:rsidR="0086067A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Encontrados</w:t>
            </w:r>
          </w:p>
        </w:tc>
        <w:tc>
          <w:tcPr>
            <w:tcW w:w="1827" w:type="dxa"/>
          </w:tcPr>
          <w:p w:rsidR="0086067A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Selecionados</w:t>
            </w:r>
          </w:p>
        </w:tc>
        <w:tc>
          <w:tcPr>
            <w:tcW w:w="1726" w:type="dxa"/>
          </w:tcPr>
          <w:p w:rsidR="0086067A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Encontrados</w:t>
            </w:r>
          </w:p>
        </w:tc>
        <w:tc>
          <w:tcPr>
            <w:tcW w:w="1827" w:type="dxa"/>
            <w:tcBorders>
              <w:right w:val="nil"/>
            </w:tcBorders>
          </w:tcPr>
          <w:p w:rsidR="0086067A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Selecionados</w:t>
            </w:r>
          </w:p>
        </w:tc>
      </w:tr>
      <w:tr w:rsidR="0086067A" w:rsidTr="00675418">
        <w:trPr>
          <w:trHeight w:val="260"/>
        </w:trPr>
        <w:tc>
          <w:tcPr>
            <w:tcW w:w="2141" w:type="dxa"/>
            <w:tcBorders>
              <w:left w:val="nil"/>
            </w:tcBorders>
          </w:tcPr>
          <w:p w:rsidR="0086067A" w:rsidRDefault="0086067A" w:rsidP="00675418">
            <w:pPr>
              <w:pStyle w:val="Normal1"/>
              <w:spacing w:after="0" w:line="240" w:lineRule="auto"/>
              <w:jc w:val="center"/>
            </w:pPr>
            <w:r>
              <w:t>Diplomacia em saúde AND cooperação sul-sul</w:t>
            </w:r>
          </w:p>
        </w:tc>
        <w:tc>
          <w:tcPr>
            <w:tcW w:w="1726" w:type="dxa"/>
          </w:tcPr>
          <w:p w:rsidR="0086067A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827" w:type="dxa"/>
          </w:tcPr>
          <w:p w:rsidR="0086067A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726" w:type="dxa"/>
          </w:tcPr>
          <w:p w:rsidR="0086067A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827" w:type="dxa"/>
            <w:tcBorders>
              <w:right w:val="nil"/>
            </w:tcBorders>
          </w:tcPr>
          <w:p w:rsidR="0086067A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proofErr w:type="gramEnd"/>
          </w:p>
        </w:tc>
      </w:tr>
      <w:tr w:rsidR="0086067A" w:rsidTr="00675418">
        <w:trPr>
          <w:trHeight w:val="240"/>
        </w:trPr>
        <w:tc>
          <w:tcPr>
            <w:tcW w:w="2141" w:type="dxa"/>
            <w:tcBorders>
              <w:left w:val="nil"/>
            </w:tcBorders>
          </w:tcPr>
          <w:p w:rsidR="0086067A" w:rsidRDefault="0086067A" w:rsidP="00675418">
            <w:pPr>
              <w:pStyle w:val="Normal1"/>
              <w:spacing w:after="0" w:line="240" w:lineRule="auto"/>
            </w:pPr>
            <w:r>
              <w:t>Banco de leite AND cooperação sul-sul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</w:tcPr>
          <w:p w:rsidR="0086067A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827" w:type="dxa"/>
          </w:tcPr>
          <w:p w:rsidR="0086067A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726" w:type="dxa"/>
          </w:tcPr>
          <w:p w:rsidR="0086067A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27" w:type="dxa"/>
            <w:tcBorders>
              <w:right w:val="nil"/>
            </w:tcBorders>
          </w:tcPr>
          <w:p w:rsidR="0086067A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proofErr w:type="gramEnd"/>
          </w:p>
        </w:tc>
      </w:tr>
      <w:tr w:rsidR="0086067A" w:rsidTr="00675418">
        <w:trPr>
          <w:trHeight w:val="260"/>
        </w:trPr>
        <w:tc>
          <w:tcPr>
            <w:tcW w:w="2141" w:type="dxa"/>
            <w:tcBorders>
              <w:left w:val="nil"/>
            </w:tcBorders>
          </w:tcPr>
          <w:p w:rsidR="0086067A" w:rsidRDefault="0086067A" w:rsidP="00675418">
            <w:pPr>
              <w:pStyle w:val="Normal1"/>
              <w:spacing w:after="0" w:line="240" w:lineRule="auto"/>
            </w:pPr>
            <w:r>
              <w:t>Banco de leite AND Diplomacia em saúde</w:t>
            </w:r>
          </w:p>
        </w:tc>
        <w:tc>
          <w:tcPr>
            <w:tcW w:w="1726" w:type="dxa"/>
          </w:tcPr>
          <w:p w:rsidR="0086067A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827" w:type="dxa"/>
          </w:tcPr>
          <w:p w:rsidR="0086067A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726" w:type="dxa"/>
          </w:tcPr>
          <w:p w:rsidR="0086067A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827" w:type="dxa"/>
            <w:tcBorders>
              <w:right w:val="nil"/>
            </w:tcBorders>
          </w:tcPr>
          <w:p w:rsidR="0086067A" w:rsidRDefault="0086067A" w:rsidP="00675418">
            <w:pPr>
              <w:pStyle w:val="Normal1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proofErr w:type="gramEnd"/>
          </w:p>
        </w:tc>
      </w:tr>
    </w:tbl>
    <w:p w:rsidR="0086067A" w:rsidRDefault="0086067A" w:rsidP="0067541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Elaborada pela autora</w:t>
      </w:r>
      <w:r w:rsidR="00C96691">
        <w:rPr>
          <w:rFonts w:ascii="Arial" w:eastAsia="Arial" w:hAnsi="Arial" w:cs="Arial"/>
          <w:sz w:val="20"/>
          <w:szCs w:val="20"/>
        </w:rPr>
        <w:t xml:space="preserve"> baseado nas informações levantadas pela busca nas bases de dados. </w:t>
      </w:r>
    </w:p>
    <w:p w:rsidR="00675418" w:rsidRDefault="00675418" w:rsidP="0067541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86067A" w:rsidRDefault="0086067A" w:rsidP="00675418">
      <w:pPr>
        <w:pStyle w:val="Normal1"/>
        <w:spacing w:after="0" w:line="240" w:lineRule="auto"/>
        <w:ind w:left="720"/>
        <w:jc w:val="both"/>
        <w:rPr>
          <w:rFonts w:ascii="Arial" w:eastAsia="Arial" w:hAnsi="Arial" w:cs="Arial"/>
          <w:color w:val="E36C0A"/>
          <w:sz w:val="20"/>
          <w:szCs w:val="20"/>
        </w:rPr>
      </w:pPr>
    </w:p>
    <w:p w:rsidR="0086067A" w:rsidRDefault="0086067A" w:rsidP="00675418">
      <w:pPr>
        <w:pStyle w:val="Normal1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75418">
        <w:rPr>
          <w:rFonts w:ascii="Arial" w:eastAsia="Arial" w:hAnsi="Arial" w:cs="Arial"/>
          <w:b/>
          <w:sz w:val="20"/>
          <w:szCs w:val="20"/>
        </w:rPr>
        <w:t>Quadro 1</w:t>
      </w:r>
      <w:r>
        <w:rPr>
          <w:rFonts w:ascii="Arial" w:eastAsia="Arial" w:hAnsi="Arial" w:cs="Arial"/>
          <w:sz w:val="20"/>
          <w:szCs w:val="20"/>
        </w:rPr>
        <w:t xml:space="preserve"> - Informações sobre os artigos selecionados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840"/>
        <w:gridCol w:w="2233"/>
        <w:gridCol w:w="2015"/>
        <w:gridCol w:w="1279"/>
        <w:gridCol w:w="1353"/>
      </w:tblGrid>
      <w:tr w:rsidR="0086067A" w:rsidTr="00675418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Título do Artigo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jc w:val="center"/>
            </w:pPr>
            <w:r>
              <w:t>Objetivo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jc w:val="center"/>
            </w:pPr>
            <w:r>
              <w:t>Temática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Autores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Periódico</w:t>
            </w:r>
          </w:p>
          <w:p w:rsidR="0086067A" w:rsidRDefault="0086067A" w:rsidP="00675418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Ano de Publicação</w:t>
            </w:r>
          </w:p>
          <w:p w:rsidR="0086067A" w:rsidRDefault="0086067A" w:rsidP="00675418">
            <w:pPr>
              <w:pStyle w:val="Normal1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Base de dados</w:t>
            </w:r>
          </w:p>
        </w:tc>
      </w:tr>
      <w:tr w:rsidR="0086067A" w:rsidTr="0067541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Cooperação técnica internacional em bancos de leite humano: um estudo da horizontalidade nos projetos bilaterais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8"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Estudar a construção dos vínculos entre os participantes da cooperação técnica internacional em Banco de Leite Humano desenvolvida na Fiocruz.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 reconhecimento de que a cooperação técnica internacional de BLH praticada pela Fiocruz em uma ação integrada com a Agência Brasileira de Cooperação é um exemplo exitoso na cooperação sul-sul.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4" w:right="175" w:hanging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Rabuffetti AG.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3"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Tese em Português 2014. LILACS </w:t>
            </w:r>
          </w:p>
        </w:tc>
      </w:tr>
      <w:tr w:rsidR="0086067A" w:rsidTr="0067541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 diálogo entre saúde e política externa na cooperação brasileira em bancos de leite humano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27" w:right="175" w:hanging="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Compreender o motiva o Brasil a promover os bancos de leite internacionalmente.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Aborda que a amamentação é a principal alimentação do neonato, mas que na impossibilidade, o banco de leite surge como alternativa. Culminando em diversos projetos de cooperação internacional para implantação da rede de bancos de leite.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4" w:right="175" w:hanging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Pittas TM, Dri CF.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3"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Ciência &amp; Saúde Coletiva, 2017. SCIELO</w:t>
            </w:r>
          </w:p>
        </w:tc>
      </w:tr>
      <w:tr w:rsidR="0086067A" w:rsidTr="0067541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Um olhar sobre a Cooperação Sul-Sul em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Saúde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27" w:right="175" w:hanging="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Análise da experiência da cooperação sul-sul.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Breve revisão sobre o significado da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cooperação técnica no seio da ONU, ressaltando a dimensão politica.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4" w:right="175" w:hanging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Santana JP.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tabs>
                <w:tab w:val="left" w:pos="615"/>
                <w:tab w:val="center" w:pos="744"/>
              </w:tabs>
              <w:spacing w:after="0" w:line="240" w:lineRule="auto"/>
              <w:ind w:left="33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Ciênc. saúde coletiva;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2011. LILACS</w:t>
            </w:r>
          </w:p>
        </w:tc>
      </w:tr>
      <w:tr w:rsidR="0086067A" w:rsidTr="0067541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Diplomacia da saúde e cooperação Sul-Sul: as experiências da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Unasul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saúde e do Plano Estratégico de Cooperação em Saúde da Comunidade de Países de Língua Portuguesa (CPLP)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27" w:right="175" w:hanging="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Apresentar as principais características da cooperação internacional em saúde.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Abordagem da cooperação sul-sul e como se desenvolve particularmente entre os países da América do Sul e entre os Países africanos de língua oficial portuguesa.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4" w:right="175" w:hanging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Buss, PM; Ferreira, JR.</w:t>
            </w:r>
          </w:p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4" w:right="175" w:hanging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3"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RECIIS (Online); 2017.</w:t>
            </w:r>
          </w:p>
          <w:p w:rsidR="0086067A" w:rsidRDefault="0086067A" w:rsidP="00675418">
            <w:pPr>
              <w:pStyle w:val="Normal1"/>
              <w:tabs>
                <w:tab w:val="left" w:pos="615"/>
                <w:tab w:val="center" w:pos="744"/>
              </w:tabs>
              <w:spacing w:after="0" w:line="240" w:lineRule="auto"/>
              <w:ind w:left="3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LILACS</w:t>
            </w:r>
          </w:p>
        </w:tc>
      </w:tr>
      <w:tr w:rsidR="0086067A" w:rsidTr="0067541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Paradoxos da cooperação em saúde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27" w:right="175" w:hanging="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Refletir sobre saúde e desenvolvimento, e apresentar uma revisão histórica.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 cooperação Sul-sul em saúde como objeto central de análises e debates no Núcleo de Estudos sobre Bioética e Diplomacia em Saúde.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4" w:right="175" w:hanging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Santana JP.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3" w:right="175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Rev.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hum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méd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; 2013. LILACS</w:t>
            </w:r>
          </w:p>
        </w:tc>
      </w:tr>
      <w:tr w:rsidR="0086067A" w:rsidTr="0067541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 agenda de Cooperação Sul-Sul em Saúde do Fórum IBAS - Índia, Brasil e África do Sul.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27" w:right="175" w:hanging="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Analisar o processo de formulação da agenda de cooperação bi ou trilateral em saúde do Fórum de Diálogo Índia, Brasil e África do Sul no período de 2003-2013 e seus respectivos desdobramentos.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Enfoque teórico sobre a cooperação sul-sul na saúde e questões relacionadas à formulação de agendas e ao processo decisório no âmbito das politicas públicas.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4" w:right="175" w:hanging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Carrillo Roa,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3" w:right="175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Tese em Português 2014. LILACS </w:t>
            </w:r>
          </w:p>
        </w:tc>
      </w:tr>
      <w:tr w:rsidR="0086067A" w:rsidTr="0067541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Panorama da cooperação internacional em saúde em países da América do Sul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27" w:right="175" w:hanging="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Descrever a ação de organizações internacionais e sua atuação em saúde.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 desenvolvimento das relações internacionais sobre cooperação internacional e culminaram em criação de blocos regionais de cooperação.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4" w:right="175" w:hanging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Perez, F A.</w:t>
            </w:r>
          </w:p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4" w:right="175" w:hanging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3" w:right="175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Tese em Português 2012. LILACS</w:t>
            </w:r>
          </w:p>
        </w:tc>
      </w:tr>
      <w:tr w:rsidR="0086067A" w:rsidTr="0067541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Diplomacia e cooperação em saúde: uma perspectiva da Fiocruz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27" w:right="175" w:hanging="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Estudar 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implementação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de politicas para o desenvolvimento global tal como a agenda 2030 e os ODS.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Relações entre a política externa e ações da Fiocruz no campo das relações internacionais.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4" w:right="175" w:hanging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Fonseca LE, Buss 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3"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Livro 30 anos de ABC</w:t>
            </w:r>
          </w:p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3"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2017</w:t>
            </w:r>
          </w:p>
        </w:tc>
      </w:tr>
      <w:tr w:rsidR="0086067A" w:rsidTr="0067541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Cooperação Técnica internacional em banco de leite- Fiocruz/ABC uma boa prática de cooperação internacional?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27" w:right="175" w:hanging="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Identificar a ação Banco de Leite Humano como estratégia capaz de contribuir para a redução da mortalidade infantil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Rede latino-americana, uma estratégia para enfrentar os altos índices de mortalidade infantil agravado pelo panorama global, uma experiência exitosa no combate a mortalidade infantil e a garantia de direito à saúde das crianças.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4" w:right="175" w:hanging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Aprigio J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3"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Livro 30 anos de ABC</w:t>
            </w:r>
          </w:p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3"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2017</w:t>
            </w:r>
          </w:p>
        </w:tc>
      </w:tr>
      <w:tr w:rsidR="0086067A" w:rsidTr="0067541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 papel do Brasil na cooperação sul-sul: um estudo analítico e histórico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27" w:right="175" w:hanging="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Compreender a relevância e a maneira que a cooperação sul-sul apresenta para alcançar o progresso e os objetivos de desenvolvimento acordados internacionalmente.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cooperação sul-sul como um instrumento de desenvolvimento entre os países do Hemisfério Sul em face aos seus desafios comuns, a crescente visibilidade do Brasil no campo da cooperação em saúde.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4" w:right="175" w:hanging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Chediek 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3"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Livro 30 anos de ABC</w:t>
            </w:r>
          </w:p>
          <w:p w:rsidR="0086067A" w:rsidRDefault="0086067A" w:rsidP="00675418">
            <w:pPr>
              <w:pStyle w:val="Normal1"/>
              <w:shd w:val="clear" w:color="auto" w:fill="FFFFFF"/>
              <w:spacing w:after="0" w:line="240" w:lineRule="auto"/>
              <w:ind w:left="33" w:right="17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2017</w:t>
            </w:r>
          </w:p>
        </w:tc>
      </w:tr>
    </w:tbl>
    <w:p w:rsidR="00675418" w:rsidRDefault="0086067A" w:rsidP="0067541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Elaborada pela autora</w:t>
      </w:r>
      <w:r w:rsidR="00C96691">
        <w:rPr>
          <w:rFonts w:ascii="Arial" w:eastAsia="Arial" w:hAnsi="Arial" w:cs="Arial"/>
          <w:sz w:val="20"/>
          <w:szCs w:val="20"/>
        </w:rPr>
        <w:t xml:space="preserve"> baseado nos artigos selecionados nas bases de dados.</w:t>
      </w:r>
    </w:p>
    <w:p w:rsidR="00675418" w:rsidRDefault="00675418" w:rsidP="0067541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86067A" w:rsidRPr="00675418" w:rsidRDefault="0086067A" w:rsidP="0067541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86067A" w:rsidRDefault="0086067A" w:rsidP="0067541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75418">
        <w:rPr>
          <w:rFonts w:ascii="Arial" w:eastAsia="Arial" w:hAnsi="Arial" w:cs="Arial"/>
          <w:b/>
          <w:sz w:val="20"/>
          <w:szCs w:val="20"/>
        </w:rPr>
        <w:t>Quadro 2-</w:t>
      </w:r>
      <w:r w:rsidR="00C96691">
        <w:rPr>
          <w:rFonts w:ascii="Arial" w:eastAsia="Arial" w:hAnsi="Arial" w:cs="Arial"/>
          <w:sz w:val="20"/>
          <w:szCs w:val="20"/>
        </w:rPr>
        <w:t xml:space="preserve"> Documentos oficiais selecion</w:t>
      </w:r>
      <w:r w:rsidR="00675418">
        <w:rPr>
          <w:rFonts w:ascii="Arial" w:eastAsia="Arial" w:hAnsi="Arial" w:cs="Arial"/>
          <w:sz w:val="20"/>
          <w:szCs w:val="20"/>
        </w:rPr>
        <w:t xml:space="preserve">ados para discussão da pesquisa e </w:t>
      </w:r>
      <w:r w:rsidR="00675418" w:rsidRPr="00675418">
        <w:rPr>
          <w:rFonts w:ascii="Arial" w:eastAsia="Arial" w:hAnsi="Arial" w:cs="Arial"/>
          <w:sz w:val="20"/>
          <w:szCs w:val="20"/>
        </w:rPr>
        <w:t>catalogados de acordo com os autores, título e ano de publicação.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00"/>
        <w:gridCol w:w="1640"/>
        <w:gridCol w:w="4211"/>
        <w:gridCol w:w="769"/>
      </w:tblGrid>
      <w:tr w:rsidR="0086067A" w:rsidTr="00675418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Documentos Oficiais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Síntese do documento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Ano </w:t>
            </w:r>
          </w:p>
        </w:tc>
      </w:tr>
      <w:tr w:rsidR="0086067A" w:rsidTr="00675418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67A" w:rsidRDefault="0086067A" w:rsidP="00675418">
            <w:pPr>
              <w:pStyle w:val="Normal1"/>
              <w:spacing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Carta de Brasília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67A" w:rsidRDefault="0086067A" w:rsidP="00675418">
            <w:pPr>
              <w:pStyle w:val="Normal1"/>
              <w:spacing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Documento – Tipo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acordo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de resultados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67A" w:rsidRDefault="0086067A" w:rsidP="00675418">
            <w:pPr>
              <w:pStyle w:val="Normal1"/>
              <w:spacing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Representantes dos Ministérios da Saúde de países da América Latina assumiram os seguintes compromissos visando o fortalecimento de ações na área de lactância materna. Um marco histórico da América Latina.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2005</w:t>
            </w:r>
          </w:p>
        </w:tc>
      </w:tr>
      <w:tr w:rsidR="0086067A" w:rsidTr="00675418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67A" w:rsidRDefault="0086067A" w:rsidP="00675418">
            <w:pPr>
              <w:pStyle w:val="Normal1"/>
              <w:spacing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Carta de Brasília</w:t>
            </w:r>
          </w:p>
          <w:p w:rsidR="0086067A" w:rsidRDefault="0086067A" w:rsidP="00675418">
            <w:pPr>
              <w:pStyle w:val="Normal1"/>
              <w:spacing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67A" w:rsidRDefault="0086067A" w:rsidP="00675418">
            <w:pPr>
              <w:pStyle w:val="Normal1"/>
              <w:spacing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Documento– Tipo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acordo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de resultados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67A" w:rsidRDefault="0086067A" w:rsidP="00675418">
            <w:pPr>
              <w:pStyle w:val="Normal1"/>
              <w:tabs>
                <w:tab w:val="center" w:pos="4252"/>
                <w:tab w:val="right" w:pos="8504"/>
              </w:tabs>
              <w:spacing w:after="0"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Representantes dos setores de saúde e de proteção social dos governos e da sociedade civil, se reuniram para ratificar os compromissos assumidos na carta 2005, reconhecer que os Bancos de leite são uma estratégia para ODM, reconhecer a importância da criação dos bancos de leite e reconhecer os avanços que os países alcançaram após 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implementação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dos Bancos de Leite Humano.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</w:p>
        </w:tc>
      </w:tr>
      <w:tr w:rsidR="0086067A" w:rsidTr="00675418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Proibição da comercialização do leite humano nos estados partes.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Portaria nº 2468 de 31/08/2010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Assegura que o aleitamento é imprescindível para a criança, reduz a morbimortalidade, a prioridade da disposição de leite humano em quantidade e qualidade para as crianças, e assegurar o acesso gratuito ao leite humano,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subprodutos e/ou derivados.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2011</w:t>
            </w:r>
          </w:p>
        </w:tc>
      </w:tr>
      <w:tr w:rsidR="0086067A" w:rsidTr="00675418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Instituição do Dia MERCOSUL de doação de leite humano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Documento de Aprovação de 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ind w:left="108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Instituição do Dia da doação voluntária, gratuita e altruísta do leite humano. Tal documento aborda as considerações acerca das ações de saúde nos primeiros meses de vida, a promoção, proteção e apoio da amamentação materna. Também sobre a doação de leite humano no âmbito do MERCOSUL, e o cumprimento dos ODM.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2012</w:t>
            </w:r>
          </w:p>
        </w:tc>
      </w:tr>
      <w:tr w:rsidR="0086067A" w:rsidTr="00675418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Carta de Brasília</w:t>
            </w:r>
          </w:p>
          <w:p w:rsidR="0086067A" w:rsidRDefault="0086067A" w:rsidP="00675418">
            <w:pPr>
              <w:pStyle w:val="Normal1"/>
              <w:spacing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Documento– Tipo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acordo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de resultados</w:t>
            </w:r>
          </w:p>
          <w:p w:rsidR="0086067A" w:rsidRDefault="0086067A" w:rsidP="00675418">
            <w:pPr>
              <w:pStyle w:val="Normal1"/>
              <w:spacing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Representantes dos setores de saúde e de proteção social dos governos e da sociedade civil dos países e de organismos internacionais se reuniram para considerar os compromissos das cartas de Brasília 2005 e 2010, e Montevidéu 2014. Da Rede de Bancos de Leite Humano como iniciativa que contribuiu para o desenvolvimento, redução da morbimortalidade infantil, promoção do aleitamento materno e os avanços alcançados. Além de considerar os Bancos de Leite Humano como função estratégica das políticas públicas.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7A" w:rsidRDefault="0086067A" w:rsidP="00675418">
            <w:pPr>
              <w:pStyle w:val="Normal1"/>
              <w:spacing w:after="0" w:line="240" w:lineRule="auto"/>
              <w:ind w:left="1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</w:tbl>
    <w:p w:rsidR="0086067A" w:rsidRDefault="0086067A" w:rsidP="00675418">
      <w:pPr>
        <w:pStyle w:val="Normal1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Elaborada pela autora</w:t>
      </w:r>
      <w:r w:rsidR="00C96691">
        <w:rPr>
          <w:rFonts w:ascii="Arial" w:eastAsia="Arial" w:hAnsi="Arial" w:cs="Arial"/>
          <w:sz w:val="20"/>
          <w:szCs w:val="20"/>
        </w:rPr>
        <w:t xml:space="preserve"> baseado nos documentos utilizados.</w:t>
      </w:r>
    </w:p>
    <w:p w:rsidR="0086067A" w:rsidRDefault="0086067A" w:rsidP="00675418">
      <w:pPr>
        <w:pStyle w:val="Normal1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02C92" w:rsidRDefault="004D6CD4" w:rsidP="00675418"/>
    <w:sectPr w:rsidR="00402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7A"/>
    <w:rsid w:val="004D6CD4"/>
    <w:rsid w:val="005A5814"/>
    <w:rsid w:val="00675418"/>
    <w:rsid w:val="00811728"/>
    <w:rsid w:val="0086067A"/>
    <w:rsid w:val="00C96691"/>
    <w:rsid w:val="00EB448C"/>
    <w:rsid w:val="00ED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67A"/>
    <w:pPr>
      <w:pBdr>
        <w:top w:val="nil"/>
        <w:left w:val="nil"/>
        <w:bottom w:val="nil"/>
        <w:right w:val="nil"/>
        <w:between w:val="nil"/>
      </w:pBdr>
      <w:spacing w:after="160" w:line="256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067A"/>
    <w:pPr>
      <w:pBdr>
        <w:top w:val="nil"/>
        <w:left w:val="nil"/>
        <w:bottom w:val="nil"/>
        <w:right w:val="nil"/>
        <w:between w:val="nil"/>
      </w:pBdr>
      <w:spacing w:after="160" w:line="256" w:lineRule="auto"/>
    </w:pPr>
    <w:rPr>
      <w:rFonts w:ascii="Calibri" w:eastAsia="Calibri" w:hAnsi="Calibri" w:cs="Calibri"/>
      <w:color w:val="000000"/>
      <w:lang w:eastAsia="pt-BR"/>
    </w:rPr>
  </w:style>
  <w:style w:type="table" w:styleId="Tabelacomgrade">
    <w:name w:val="Table Grid"/>
    <w:basedOn w:val="Tabelanormal"/>
    <w:uiPriority w:val="59"/>
    <w:rsid w:val="00675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67A"/>
    <w:pPr>
      <w:pBdr>
        <w:top w:val="nil"/>
        <w:left w:val="nil"/>
        <w:bottom w:val="nil"/>
        <w:right w:val="nil"/>
        <w:between w:val="nil"/>
      </w:pBdr>
      <w:spacing w:after="160" w:line="256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067A"/>
    <w:pPr>
      <w:pBdr>
        <w:top w:val="nil"/>
        <w:left w:val="nil"/>
        <w:bottom w:val="nil"/>
        <w:right w:val="nil"/>
        <w:between w:val="nil"/>
      </w:pBdr>
      <w:spacing w:after="160" w:line="256" w:lineRule="auto"/>
    </w:pPr>
    <w:rPr>
      <w:rFonts w:ascii="Calibri" w:eastAsia="Calibri" w:hAnsi="Calibri" w:cs="Calibri"/>
      <w:color w:val="000000"/>
      <w:lang w:eastAsia="pt-BR"/>
    </w:rPr>
  </w:style>
  <w:style w:type="table" w:styleId="Tabelacomgrade">
    <w:name w:val="Table Grid"/>
    <w:basedOn w:val="Tabelanormal"/>
    <w:uiPriority w:val="59"/>
    <w:rsid w:val="00675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5928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nasci_000</dc:creator>
  <cp:lastModifiedBy>MIRAILDE</cp:lastModifiedBy>
  <cp:revision>2</cp:revision>
  <dcterms:created xsi:type="dcterms:W3CDTF">2018-01-29T23:07:00Z</dcterms:created>
  <dcterms:modified xsi:type="dcterms:W3CDTF">2018-01-29T23:07:00Z</dcterms:modified>
</cp:coreProperties>
</file>