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66" w:rsidRPr="005C1415" w:rsidRDefault="00584C66" w:rsidP="00584C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1415">
        <w:rPr>
          <w:rFonts w:ascii="Arial" w:hAnsi="Arial" w:cs="Arial"/>
          <w:b/>
          <w:sz w:val="24"/>
          <w:szCs w:val="24"/>
        </w:rPr>
        <w:t>Quadro 1</w:t>
      </w:r>
      <w:r w:rsidRPr="005C1415">
        <w:rPr>
          <w:rFonts w:ascii="Arial" w:hAnsi="Arial" w:cs="Arial"/>
          <w:sz w:val="24"/>
          <w:szCs w:val="24"/>
        </w:rPr>
        <w:t xml:space="preserve"> – Portarias do Ministério da S</w:t>
      </w:r>
      <w:r>
        <w:rPr>
          <w:rFonts w:ascii="Arial" w:hAnsi="Arial" w:cs="Arial"/>
          <w:sz w:val="24"/>
          <w:szCs w:val="24"/>
        </w:rPr>
        <w:t>aúde relacionadas ao tema saúde</w:t>
      </w:r>
      <w:r w:rsidR="00DA44FE">
        <w:rPr>
          <w:rFonts w:ascii="Arial" w:hAnsi="Arial" w:cs="Arial"/>
          <w:sz w:val="24"/>
          <w:szCs w:val="24"/>
        </w:rPr>
        <w:t xml:space="preserve"> </w:t>
      </w:r>
      <w:r w:rsidRPr="005C1415">
        <w:rPr>
          <w:rFonts w:ascii="Arial" w:hAnsi="Arial" w:cs="Arial"/>
          <w:sz w:val="24"/>
          <w:szCs w:val="24"/>
        </w:rPr>
        <w:t>bucal</w:t>
      </w:r>
      <w:r>
        <w:rPr>
          <w:rFonts w:ascii="Arial" w:hAnsi="Arial" w:cs="Arial"/>
          <w:sz w:val="24"/>
          <w:szCs w:val="24"/>
        </w:rPr>
        <w:t>.</w:t>
      </w:r>
      <w:r w:rsidRPr="005C1415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text" w:tblpX="74" w:tblpY="1"/>
        <w:tblOverlap w:val="never"/>
        <w:tblW w:w="0" w:type="auto"/>
        <w:tblLayout w:type="fixed"/>
        <w:tblLook w:val="04A0"/>
      </w:tblPr>
      <w:tblGrid>
        <w:gridCol w:w="1290"/>
        <w:gridCol w:w="1444"/>
        <w:gridCol w:w="2829"/>
        <w:gridCol w:w="1559"/>
        <w:gridCol w:w="2693"/>
      </w:tblGrid>
      <w:tr w:rsidR="00584C66" w:rsidRPr="007D0C98" w:rsidTr="004E47CE">
        <w:trPr>
          <w:trHeight w:val="280"/>
        </w:trPr>
        <w:tc>
          <w:tcPr>
            <w:tcW w:w="1290" w:type="dxa"/>
          </w:tcPr>
          <w:p w:rsidR="00584C66" w:rsidRPr="001C6F93" w:rsidRDefault="00584C66" w:rsidP="004E47CE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C6F93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C6F93">
              <w:rPr>
                <w:rFonts w:ascii="Arial" w:hAnsi="Arial" w:cs="Arial"/>
                <w:b/>
                <w:sz w:val="18"/>
                <w:szCs w:val="18"/>
              </w:rPr>
              <w:t>Legislação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spacing w:line="360" w:lineRule="auto"/>
              <w:ind w:right="-105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C6F93">
              <w:rPr>
                <w:rFonts w:ascii="Arial" w:hAnsi="Arial" w:cs="Arial"/>
                <w:b/>
                <w:sz w:val="18"/>
                <w:szCs w:val="18"/>
              </w:rPr>
              <w:t xml:space="preserve"> Documento consultado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C6F93">
              <w:rPr>
                <w:rFonts w:ascii="Arial" w:hAnsi="Arial" w:cs="Arial"/>
                <w:b/>
                <w:sz w:val="18"/>
                <w:szCs w:val="18"/>
              </w:rPr>
              <w:t>Relação SB</w:t>
            </w:r>
          </w:p>
        </w:tc>
        <w:tc>
          <w:tcPr>
            <w:tcW w:w="2693" w:type="dxa"/>
          </w:tcPr>
          <w:p w:rsidR="00584C66" w:rsidRPr="001C6F93" w:rsidRDefault="00584C66" w:rsidP="004E47CE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C6F93">
              <w:rPr>
                <w:rFonts w:ascii="Arial" w:hAnsi="Arial" w:cs="Arial"/>
                <w:b/>
                <w:sz w:val="18"/>
                <w:szCs w:val="18"/>
              </w:rPr>
              <w:t>Conteúdo</w:t>
            </w:r>
          </w:p>
        </w:tc>
      </w:tr>
      <w:tr w:rsidR="00584C66" w:rsidRPr="007D0C98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1989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 22/89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46C84">
              <w:rPr>
                <w:rFonts w:ascii="Arial" w:hAnsi="Arial" w:cs="Arial"/>
                <w:sz w:val="18"/>
                <w:szCs w:val="18"/>
              </w:rPr>
              <w:t>creme</w:t>
            </w:r>
            <w:proofErr w:type="gramEnd"/>
            <w:r w:rsidRPr="00546C84">
              <w:rPr>
                <w:rFonts w:ascii="Arial" w:hAnsi="Arial" w:cs="Arial"/>
                <w:sz w:val="18"/>
                <w:szCs w:val="18"/>
              </w:rPr>
              <w:t xml:space="preserve"> dental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ormatizou a produção brasileira de creme dental </w:t>
            </w:r>
            <w:proofErr w:type="spellStart"/>
            <w:r w:rsidRPr="00546C84">
              <w:rPr>
                <w:rFonts w:ascii="Arial" w:hAnsi="Arial" w:cs="Arial"/>
                <w:sz w:val="18"/>
                <w:szCs w:val="18"/>
              </w:rPr>
              <w:t>fluoretado</w:t>
            </w:r>
            <w:proofErr w:type="spellEnd"/>
          </w:p>
        </w:tc>
      </w:tr>
      <w:tr w:rsidR="00584C66" w:rsidRPr="007D0C98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1991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Procedimentos coletivos em 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Os procedimentos coletivos reforçaram as ações de caráter preventivo nos serviços públicos municipais</w:t>
            </w:r>
          </w:p>
        </w:tc>
      </w:tr>
      <w:tr w:rsidR="00584C66" w:rsidRPr="007D0C98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1444/2000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ESB na ESF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 inserida na estratégia da saúde da família</w:t>
            </w:r>
          </w:p>
        </w:tc>
      </w:tr>
      <w:tr w:rsidR="00584C66" w:rsidRPr="007D0C98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GM/MS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267/2001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Regulamentou as ações das ESB na estratégia de </w:t>
            </w:r>
            <w:r>
              <w:rPr>
                <w:rFonts w:ascii="Arial" w:hAnsi="Arial" w:cs="Arial"/>
                <w:sz w:val="18"/>
                <w:szCs w:val="18"/>
              </w:rPr>
              <w:t>SF</w:t>
            </w:r>
          </w:p>
        </w:tc>
      </w:tr>
      <w:tr w:rsidR="00584C66" w:rsidRPr="007D0C98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431/2003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Nomeação de um responsável pela coordenação da </w:t>
            </w:r>
            <w:r>
              <w:rPr>
                <w:rFonts w:ascii="Arial" w:hAnsi="Arial" w:cs="Arial"/>
                <w:sz w:val="18"/>
                <w:szCs w:val="18"/>
              </w:rPr>
              <w:t>SB</w:t>
            </w:r>
          </w:p>
        </w:tc>
      </w:tr>
      <w:tr w:rsidR="00584C66" w:rsidRPr="007D0C98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396/2003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Reajuste de 20% nos valores dos incentivos financeiros para as ESB na ESF</w:t>
            </w:r>
          </w:p>
        </w:tc>
      </w:tr>
      <w:tr w:rsidR="00584C66" w:rsidRPr="007D0C98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673/2003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Equiparação do teto de implantação entre ESB e ESF, que era de </w:t>
            </w:r>
            <w:proofErr w:type="gramStart"/>
            <w:r w:rsidRPr="00546C84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546C84">
              <w:rPr>
                <w:rFonts w:ascii="Arial" w:hAnsi="Arial" w:cs="Arial"/>
                <w:sz w:val="18"/>
                <w:szCs w:val="18"/>
              </w:rPr>
              <w:t xml:space="preserve"> par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</w:tr>
      <w:tr w:rsidR="00584C66" w:rsidRPr="007D0C98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318/2004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3ª.</w:t>
            </w:r>
            <w:proofErr w:type="gramEnd"/>
            <w:r w:rsidRPr="00546C84">
              <w:rPr>
                <w:rFonts w:ascii="Arial" w:hAnsi="Arial" w:cs="Arial"/>
                <w:sz w:val="18"/>
                <w:szCs w:val="18"/>
              </w:rPr>
              <w:t>CNSB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Acesso e qualidade em saúde bucal, superando a exclusão social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518/2004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Flúor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Valor máximo permitido de fluoreto por MG/L de água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36/2004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de assessoramento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 coordenação nacional de SB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74/2004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Reajuste dos incentivos de custeio mensal das </w:t>
            </w:r>
            <w:proofErr w:type="spellStart"/>
            <w:proofErr w:type="gramStart"/>
            <w:r w:rsidRPr="00546C84">
              <w:rPr>
                <w:rFonts w:ascii="Arial" w:hAnsi="Arial" w:cs="Arial"/>
                <w:sz w:val="18"/>
                <w:szCs w:val="18"/>
              </w:rPr>
              <w:t>eSBI</w:t>
            </w:r>
            <w:proofErr w:type="spellEnd"/>
            <w:proofErr w:type="gramEnd"/>
            <w:r w:rsidRPr="00546C84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546C84">
              <w:rPr>
                <w:rFonts w:ascii="Arial" w:hAnsi="Arial" w:cs="Arial"/>
                <w:sz w:val="18"/>
                <w:szCs w:val="18"/>
              </w:rPr>
              <w:t>eSBII</w:t>
            </w:r>
            <w:proofErr w:type="spellEnd"/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Equipo odontológico completo para as </w:t>
            </w:r>
            <w:proofErr w:type="spellStart"/>
            <w:proofErr w:type="gramStart"/>
            <w:r w:rsidRPr="00546C84">
              <w:rPr>
                <w:rFonts w:ascii="Arial" w:hAnsi="Arial" w:cs="Arial"/>
                <w:sz w:val="18"/>
                <w:szCs w:val="18"/>
              </w:rPr>
              <w:t>eSBII</w:t>
            </w:r>
            <w:proofErr w:type="spellEnd"/>
            <w:proofErr w:type="gramEnd"/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Moldagem, </w:t>
            </w:r>
            <w:proofErr w:type="spellStart"/>
            <w:r w:rsidRPr="00546C84">
              <w:rPr>
                <w:rFonts w:ascii="Arial" w:hAnsi="Arial" w:cs="Arial"/>
                <w:sz w:val="18"/>
                <w:szCs w:val="18"/>
              </w:rPr>
              <w:t>adapatação</w:t>
            </w:r>
            <w:proofErr w:type="spellEnd"/>
            <w:r w:rsidRPr="00546C84">
              <w:rPr>
                <w:rFonts w:ascii="Arial" w:hAnsi="Arial" w:cs="Arial"/>
                <w:sz w:val="18"/>
                <w:szCs w:val="18"/>
              </w:rPr>
              <w:t xml:space="preserve"> e acompanhamento de próteses dentárias na atenção básica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1570/2004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Atenção secundária e terciária 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Implantação dos CEO e laboratórios de prótese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1571/2004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secundária e terciária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>Financiamento dos CEO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>Quantitativo mínimo que os CEO devem realizar mensalmente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1572/2004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secundária e terciária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Estabeleceu o pagamento de próteses dentárias totais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(limitado 242 próteses/mês)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283/2005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secundária e terciária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>Antecipação do recebimento do recurso de implantação dos CEO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proofErr w:type="gramStart"/>
            <w:r w:rsidRPr="00546C84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  <w:r w:rsidRPr="00546C84">
              <w:rPr>
                <w:rFonts w:ascii="Arial" w:hAnsi="Arial" w:cs="Arial"/>
                <w:sz w:val="18"/>
                <w:szCs w:val="18"/>
              </w:rPr>
              <w:t xml:space="preserve"> meses para o início do funcionamento após o recebimento do recurso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741/2005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secundária e terciária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A odontologia deve estar em regime ambulatorial e de internação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46C84">
              <w:rPr>
                <w:rFonts w:ascii="Arial" w:hAnsi="Arial" w:cs="Arial"/>
                <w:sz w:val="18"/>
                <w:szCs w:val="18"/>
              </w:rPr>
              <w:t>de rotina e de urgência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 entre as atividades técnico-assistenciais</w:t>
            </w:r>
            <w:r>
              <w:rPr>
                <w:rFonts w:ascii="Arial" w:hAnsi="Arial" w:cs="Arial"/>
                <w:sz w:val="18"/>
                <w:szCs w:val="18"/>
              </w:rPr>
              <w:t xml:space="preserve"> na oncologia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46C84">
              <w:rPr>
                <w:rFonts w:ascii="Arial" w:hAnsi="Arial" w:cs="Arial"/>
                <w:sz w:val="18"/>
                <w:szCs w:val="18"/>
              </w:rPr>
              <w:t>Unacon</w:t>
            </w:r>
            <w:proofErr w:type="spellEnd"/>
            <w:r w:rsidRPr="00546C84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46C84">
              <w:rPr>
                <w:rFonts w:ascii="Arial" w:hAnsi="Arial" w:cs="Arial"/>
                <w:sz w:val="18"/>
                <w:szCs w:val="18"/>
              </w:rPr>
              <w:t>Cacon</w:t>
            </w:r>
            <w:proofErr w:type="spellEnd"/>
            <w:r w:rsidRPr="00546C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599/2006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secundária e terciária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>Substituiu a portaria 1570/2004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>Estabelece critérios para o credenciamento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600/2006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Atenção secundária e </w:t>
            </w:r>
            <w:r w:rsidRPr="00546C84">
              <w:rPr>
                <w:rFonts w:ascii="Arial" w:hAnsi="Arial" w:cs="Arial"/>
                <w:sz w:val="18"/>
                <w:szCs w:val="18"/>
              </w:rPr>
              <w:lastRenderedPageBreak/>
              <w:t>terciária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lastRenderedPageBreak/>
              <w:t xml:space="preserve">Quantitativo mínimo que os CEO devem realizar </w:t>
            </w:r>
            <w:r w:rsidRPr="00546C84">
              <w:rPr>
                <w:rFonts w:ascii="Arial" w:hAnsi="Arial" w:cs="Arial"/>
                <w:sz w:val="18"/>
                <w:szCs w:val="18"/>
              </w:rPr>
              <w:lastRenderedPageBreak/>
              <w:t>mensalmente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lastRenderedPageBreak/>
              <w:t>2006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650/2006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Reajuste de 50% no recurso de custeio para </w:t>
            </w:r>
            <w:proofErr w:type="spellStart"/>
            <w:proofErr w:type="gramStart"/>
            <w:r w:rsidRPr="00546C84">
              <w:rPr>
                <w:rFonts w:ascii="Arial" w:hAnsi="Arial" w:cs="Arial"/>
                <w:sz w:val="18"/>
                <w:szCs w:val="18"/>
              </w:rPr>
              <w:t>eSB</w:t>
            </w:r>
            <w:proofErr w:type="spellEnd"/>
            <w:proofErr w:type="gramEnd"/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750/2006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Cadastramento no CNES das equipes na estratégia da saúde da família (ESF, ESFSB e ACS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822/2006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Altera os critérios das modalidades das ESF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MS/SAS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939/2006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Vigilância em saúde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Instituição do comitê técnico assessor para estruturação e implantação da estratégia de vigilância em saúde bucal dentro da PNSB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2527/2006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Conteúdo mínimo do curso introdutório para profissionais da saúde da família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1696/2007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Atualização do Piso da atenção básica (PAB) para municípios e DF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90/2008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Atualização do quantitativo populacional de residentes em assentamentos da reforma agrária e quilombos, por município, para o cálculo do teto de </w:t>
            </w:r>
            <w:proofErr w:type="spellStart"/>
            <w:proofErr w:type="gramStart"/>
            <w:r w:rsidRPr="00546C84">
              <w:rPr>
                <w:rFonts w:ascii="Arial" w:hAnsi="Arial" w:cs="Arial"/>
                <w:sz w:val="18"/>
                <w:szCs w:val="18"/>
              </w:rPr>
              <w:t>eSF</w:t>
            </w:r>
            <w:proofErr w:type="spellEnd"/>
            <w:proofErr w:type="gramEnd"/>
            <w:r w:rsidRPr="00546C84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546C84">
              <w:rPr>
                <w:rFonts w:ascii="Arial" w:hAnsi="Arial" w:cs="Arial"/>
                <w:sz w:val="18"/>
                <w:szCs w:val="18"/>
              </w:rPr>
              <w:t>eSB</w:t>
            </w:r>
            <w:proofErr w:type="spellEnd"/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648/2008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Regulamentou a atenção básica e definiu as ações de SB nesse nível de atenção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2489/2008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Definição dos valores de financiamento do Piso de Atenção Básica Variável para a estratégia da Saúde da família e de saúde bucal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3066/2008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 Piso de</w:t>
            </w:r>
            <w:r>
              <w:rPr>
                <w:rFonts w:ascii="Arial" w:hAnsi="Arial" w:cs="Arial"/>
                <w:sz w:val="18"/>
                <w:szCs w:val="18"/>
              </w:rPr>
              <w:t xml:space="preserve"> Atenção Básica Variável para </w:t>
            </w:r>
            <w:r w:rsidRPr="00546C84">
              <w:rPr>
                <w:rFonts w:ascii="Arial" w:hAnsi="Arial" w:cs="Arial"/>
                <w:sz w:val="18"/>
                <w:szCs w:val="18"/>
              </w:rPr>
              <w:t>estrat</w:t>
            </w:r>
            <w:r>
              <w:rPr>
                <w:rFonts w:ascii="Arial" w:hAnsi="Arial" w:cs="Arial"/>
                <w:sz w:val="18"/>
                <w:szCs w:val="18"/>
              </w:rPr>
              <w:t>. SF e SB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2371/2009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Instituição do componente mó</w:t>
            </w:r>
            <w:r w:rsidRPr="00546C84">
              <w:rPr>
                <w:rFonts w:ascii="Arial" w:hAnsi="Arial" w:cs="Arial"/>
                <w:sz w:val="18"/>
                <w:szCs w:val="18"/>
              </w:rPr>
              <w:t>vel – unidade odontológica móvel (UOM)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2372/2009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Fornecimento de equipamentos odontológicos para as </w:t>
            </w:r>
            <w:proofErr w:type="spellStart"/>
            <w:proofErr w:type="gramStart"/>
            <w:r w:rsidRPr="00546C84">
              <w:rPr>
                <w:rFonts w:ascii="Arial" w:hAnsi="Arial" w:cs="Arial"/>
                <w:sz w:val="18"/>
                <w:szCs w:val="18"/>
              </w:rPr>
              <w:t>eSB</w:t>
            </w:r>
            <w:proofErr w:type="spellEnd"/>
            <w:proofErr w:type="gramEnd"/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2373/2009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Alterou a 599/2006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secundária e terciária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O gestor municipal pode credenciar o CEO com recursos próprios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2374/2009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secundária e terciária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Reajuste dos valores de referência das próteses dentárias e ampliação dos procedimentos possíveis de serem realizados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3170/2009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Divulgação de valores anuais e mensais da parte fixa do PAB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3189/2009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Programa de formação de profissionais de nív</w:t>
            </w:r>
            <w:r>
              <w:rPr>
                <w:rFonts w:ascii="Arial" w:hAnsi="Arial" w:cs="Arial"/>
                <w:sz w:val="18"/>
                <w:szCs w:val="18"/>
              </w:rPr>
              <w:t>el médio para a saúde (técnico p</w:t>
            </w:r>
            <w:r w:rsidRPr="00546C84">
              <w:rPr>
                <w:rFonts w:ascii="Arial" w:hAnsi="Arial" w:cs="Arial"/>
                <w:sz w:val="18"/>
                <w:szCs w:val="18"/>
              </w:rPr>
              <w:t>ara SB e prótese dentária)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1032/2010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Atendimento em SB das pessoas com necessidades especiais em âmbito hospitalar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3728/2010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Nomeação do coordenador de SB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 do MS/SAS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718/2010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Assistência odontológica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Realização de procedimentos de ortodontia e implantes no SUS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lastRenderedPageBreak/>
              <w:t>2011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Portarias do MS/AS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1454 e Programa Nacional de melhoria do acesso e da qualidade da atenção básica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Ampliar o acesso e a melhoria da qualidade da atenção básica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Portarias do MS/SAS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576/2011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 xml:space="preserve">Estabelecer carga horária semanal para médicos, dentistas e enfermeiros e </w:t>
            </w:r>
            <w:r>
              <w:rPr>
                <w:rFonts w:ascii="Arial" w:hAnsi="Arial" w:cs="Arial"/>
                <w:sz w:val="18"/>
                <w:szCs w:val="18"/>
              </w:rPr>
              <w:t>normas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 para cadastramento no SCNES das equipes de atenção básica que seriam do PMAQ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Portarias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2396/2011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Profissionais de SB podem fazer parte do PMAQ-AB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Portarias do MS/GM</w:t>
            </w:r>
          </w:p>
        </w:tc>
        <w:tc>
          <w:tcPr>
            <w:tcW w:w="282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2488/2011</w:t>
            </w:r>
          </w:p>
        </w:tc>
        <w:tc>
          <w:tcPr>
            <w:tcW w:w="1559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 no SUS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Garante o atendimento a urgências odontológ</w:t>
            </w:r>
            <w:r>
              <w:rPr>
                <w:rFonts w:ascii="Arial" w:hAnsi="Arial" w:cs="Arial"/>
                <w:sz w:val="18"/>
                <w:szCs w:val="18"/>
              </w:rPr>
              <w:t xml:space="preserve">icas 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promoção,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prevenção,</w:t>
            </w:r>
            <w:proofErr w:type="spellStart"/>
            <w:r w:rsidRPr="00546C84">
              <w:rPr>
                <w:rFonts w:ascii="Arial" w:hAnsi="Arial" w:cs="Arial"/>
                <w:sz w:val="18"/>
                <w:szCs w:val="18"/>
              </w:rPr>
              <w:t>assistên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46C84">
              <w:rPr>
                <w:rFonts w:ascii="Arial" w:hAnsi="Arial" w:cs="Arial"/>
                <w:sz w:val="18"/>
                <w:szCs w:val="18"/>
              </w:rPr>
              <w:t>cia</w:t>
            </w:r>
            <w:proofErr w:type="spellEnd"/>
            <w:r w:rsidRPr="00546C84">
              <w:rPr>
                <w:rFonts w:ascii="Arial" w:hAnsi="Arial" w:cs="Arial"/>
                <w:sz w:val="18"/>
                <w:szCs w:val="18"/>
              </w:rPr>
              <w:t xml:space="preserve"> e reabilitação da SB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Portarias do MS/GM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2490/2011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Define valores de financiamento das ESFR e UBSF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Portarias do MS/SAS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Cadastramento no CNES das novas equipes da estratégia da saúde da família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Portarias do MS/GM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1602/2011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Define valor mínimo da parte fixa do PAB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Portarias do MS/GM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1599/2011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Define valores PAB </w:t>
            </w:r>
            <w:r w:rsidRPr="00546C84">
              <w:rPr>
                <w:rFonts w:ascii="Arial" w:hAnsi="Arial" w:cs="Arial"/>
                <w:sz w:val="18"/>
                <w:szCs w:val="18"/>
              </w:rPr>
              <w:t>para ESF, ESB e ACS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Portarias do MS/GM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122/2011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Diretrizes de organização e funcionamento das equipes de consultório na rua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Portarias do MS/GM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12466/2011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SUS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>Acrescenta artigos à lei 8080/90</w:t>
            </w:r>
          </w:p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Dispõe sobre comissões </w:t>
            </w:r>
            <w:proofErr w:type="spellStart"/>
            <w:r w:rsidRPr="00546C84">
              <w:rPr>
                <w:rFonts w:ascii="Arial" w:hAnsi="Arial" w:cs="Arial"/>
                <w:sz w:val="18"/>
                <w:szCs w:val="18"/>
              </w:rPr>
              <w:t>intergestoras</w:t>
            </w:r>
            <w:proofErr w:type="spellEnd"/>
            <w:r w:rsidRPr="00546C84">
              <w:rPr>
                <w:rFonts w:ascii="Arial" w:hAnsi="Arial" w:cs="Arial"/>
                <w:sz w:val="18"/>
                <w:szCs w:val="18"/>
              </w:rPr>
              <w:t xml:space="preserve"> do SUS, CONASS e CONASEMS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3012/2012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Redefine a composição das ESB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3022/2012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Recursos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financ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para equipamentos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odontol</w:t>
            </w:r>
            <w:proofErr w:type="spellEnd"/>
            <w:r w:rsidRPr="00546C84">
              <w:rPr>
                <w:rFonts w:ascii="Arial" w:hAnsi="Arial" w:cs="Arial"/>
                <w:sz w:val="18"/>
                <w:szCs w:val="18"/>
              </w:rPr>
              <w:t xml:space="preserve"> para os M que implantarem a ESB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978/2012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Define os valores de financiamento do PAB para ESF, ESB e núcleos de apoio à saúde da família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 do MS/GM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366/2012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Recursos para equipamentos odontológicos para M que implantarem a ESB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Portarias do MS/GM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123/2011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Diretrizes de organização e funcionamento das equipes de consultório na rua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 do MS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2355/2013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ESF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Cálculo do teto máximo das ESF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 do MS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1301/2013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Recursos para equipamentos odontológicos para M que implantarem a ESB</w:t>
            </w:r>
          </w:p>
        </w:tc>
      </w:tr>
      <w:tr w:rsidR="00584C66" w:rsidRPr="00485259" w:rsidTr="004E47CE">
        <w:tc>
          <w:tcPr>
            <w:tcW w:w="1290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444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Portaria do MS/SAS</w:t>
            </w:r>
          </w:p>
        </w:tc>
        <w:tc>
          <w:tcPr>
            <w:tcW w:w="282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17/2013</w:t>
            </w:r>
          </w:p>
        </w:tc>
        <w:tc>
          <w:tcPr>
            <w:tcW w:w="1559" w:type="dxa"/>
          </w:tcPr>
          <w:p w:rsidR="00584C66" w:rsidRPr="001C6F93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693" w:type="dxa"/>
          </w:tcPr>
          <w:p w:rsidR="00584C66" w:rsidRPr="00546C84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Equipes de SB incluídas na tabela de tipo de equipes do SCNES</w:t>
            </w:r>
          </w:p>
        </w:tc>
      </w:tr>
      <w:tr w:rsidR="00584C66" w:rsidRPr="008547FB" w:rsidTr="004E47CE">
        <w:tc>
          <w:tcPr>
            <w:tcW w:w="1290" w:type="dxa"/>
          </w:tcPr>
          <w:p w:rsidR="00584C66" w:rsidRPr="00A02378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02378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444" w:type="dxa"/>
          </w:tcPr>
          <w:p w:rsidR="00584C66" w:rsidRPr="00A02378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02378">
              <w:rPr>
                <w:rFonts w:ascii="Arial" w:hAnsi="Arial" w:cs="Arial"/>
                <w:sz w:val="18"/>
                <w:szCs w:val="18"/>
              </w:rPr>
              <w:t>Portaria Interministerial</w:t>
            </w:r>
          </w:p>
        </w:tc>
        <w:tc>
          <w:tcPr>
            <w:tcW w:w="2829" w:type="dxa"/>
          </w:tcPr>
          <w:p w:rsidR="00584C66" w:rsidRPr="00A02378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02378">
              <w:rPr>
                <w:rFonts w:ascii="Arial" w:hAnsi="Arial" w:cs="Arial"/>
                <w:sz w:val="18"/>
                <w:szCs w:val="18"/>
              </w:rPr>
              <w:t xml:space="preserve">1646/2014 </w:t>
            </w:r>
          </w:p>
        </w:tc>
        <w:tc>
          <w:tcPr>
            <w:tcW w:w="1559" w:type="dxa"/>
          </w:tcPr>
          <w:p w:rsidR="00584C66" w:rsidRPr="00A02378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02378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693" w:type="dxa"/>
          </w:tcPr>
          <w:p w:rsidR="00584C66" w:rsidRPr="00A02378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02378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A02378">
              <w:rPr>
                <w:rFonts w:ascii="Arial" w:hAnsi="Arial" w:cs="Arial"/>
                <w:sz w:val="18"/>
                <w:szCs w:val="18"/>
              </w:rPr>
              <w:t xml:space="preserve">Institui o Componente </w:t>
            </w:r>
            <w:proofErr w:type="spellStart"/>
            <w:proofErr w:type="gramStart"/>
            <w:r w:rsidRPr="00A02378">
              <w:rPr>
                <w:rFonts w:ascii="Arial" w:hAnsi="Arial" w:cs="Arial"/>
                <w:sz w:val="18"/>
                <w:szCs w:val="18"/>
              </w:rPr>
              <w:t>GraduaCEO</w:t>
            </w:r>
            <w:proofErr w:type="gramEnd"/>
            <w:r w:rsidRPr="00A02378">
              <w:rPr>
                <w:rFonts w:ascii="Arial" w:hAnsi="Arial" w:cs="Arial"/>
                <w:sz w:val="18"/>
                <w:szCs w:val="18"/>
              </w:rPr>
              <w:t>-Brasil</w:t>
            </w:r>
            <w:proofErr w:type="spellEnd"/>
            <w:r w:rsidRPr="00A02378">
              <w:rPr>
                <w:rFonts w:ascii="Arial" w:hAnsi="Arial" w:cs="Arial"/>
                <w:sz w:val="18"/>
                <w:szCs w:val="18"/>
              </w:rPr>
              <w:t xml:space="preserve"> Sorridente, que compõe a rede de atenção à saúde</w:t>
            </w:r>
          </w:p>
          <w:p w:rsidR="00584C66" w:rsidRPr="00A02378" w:rsidRDefault="00584C66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02378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A02378">
              <w:rPr>
                <w:rFonts w:ascii="Arial" w:hAnsi="Arial" w:cs="Arial"/>
                <w:sz w:val="18"/>
                <w:szCs w:val="18"/>
              </w:rPr>
              <w:t>Atendimento em todas as áreas da odontologia em parceria com as faculdades</w:t>
            </w:r>
          </w:p>
        </w:tc>
      </w:tr>
    </w:tbl>
    <w:p w:rsidR="00584C66" w:rsidRPr="00422F3E" w:rsidRDefault="00584C66" w:rsidP="00584C6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53AE1">
        <w:rPr>
          <w:rFonts w:ascii="Arial" w:hAnsi="Arial" w:cs="Arial"/>
          <w:sz w:val="24"/>
          <w:szCs w:val="24"/>
        </w:rPr>
        <w:t xml:space="preserve">Fonte: </w:t>
      </w:r>
      <w:r w:rsidRPr="00422F3E">
        <w:rPr>
          <w:rFonts w:ascii="Arial" w:hAnsi="Arial" w:cs="Arial"/>
          <w:sz w:val="24"/>
          <w:szCs w:val="24"/>
        </w:rPr>
        <w:t>elabor</w:t>
      </w:r>
      <w:r>
        <w:rPr>
          <w:rFonts w:ascii="Arial" w:hAnsi="Arial" w:cs="Arial"/>
          <w:sz w:val="24"/>
          <w:szCs w:val="24"/>
        </w:rPr>
        <w:t>ado pela autora com base</w:t>
      </w:r>
      <w:r w:rsidRPr="00422F3E">
        <w:rPr>
          <w:rFonts w:ascii="Arial" w:hAnsi="Arial" w:cs="Arial"/>
          <w:sz w:val="24"/>
          <w:szCs w:val="24"/>
        </w:rPr>
        <w:t xml:space="preserve"> nas portarias do ministério da saúde</w:t>
      </w:r>
      <w:r>
        <w:rPr>
          <w:rFonts w:ascii="Arial" w:hAnsi="Arial" w:cs="Arial"/>
          <w:sz w:val="24"/>
          <w:szCs w:val="24"/>
        </w:rPr>
        <w:t>.</w:t>
      </w:r>
    </w:p>
    <w:p w:rsidR="00E2656B" w:rsidRDefault="00E2656B" w:rsidP="00E2656B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E250C">
        <w:rPr>
          <w:rFonts w:ascii="Arial" w:hAnsi="Arial" w:cs="Arial"/>
          <w:b/>
          <w:sz w:val="24"/>
          <w:szCs w:val="24"/>
        </w:rPr>
        <w:lastRenderedPageBreak/>
        <w:t>Quadro 2</w:t>
      </w:r>
      <w:r>
        <w:rPr>
          <w:rFonts w:ascii="Arial" w:hAnsi="Arial" w:cs="Arial"/>
          <w:sz w:val="24"/>
          <w:szCs w:val="24"/>
        </w:rPr>
        <w:t xml:space="preserve"> – Demonstrativo dos relatórios das CNS e CNSB, projetos e programas do Ministério da Saúde relacionados diretamente com a saúde bucal.</w:t>
      </w:r>
    </w:p>
    <w:tbl>
      <w:tblPr>
        <w:tblStyle w:val="Tabelacomgrade"/>
        <w:tblpPr w:leftFromText="141" w:rightFromText="141" w:vertAnchor="text" w:tblpX="148" w:tblpY="1"/>
        <w:tblOverlap w:val="never"/>
        <w:tblW w:w="0" w:type="auto"/>
        <w:tblLayout w:type="fixed"/>
        <w:tblLook w:val="04A0"/>
      </w:tblPr>
      <w:tblGrid>
        <w:gridCol w:w="972"/>
        <w:gridCol w:w="1444"/>
        <w:gridCol w:w="2829"/>
        <w:gridCol w:w="1559"/>
        <w:gridCol w:w="2943"/>
      </w:tblGrid>
      <w:tr w:rsidR="00E2656B" w:rsidRPr="001C6F93" w:rsidTr="004E47CE">
        <w:trPr>
          <w:trHeight w:val="280"/>
        </w:trPr>
        <w:tc>
          <w:tcPr>
            <w:tcW w:w="972" w:type="dxa"/>
          </w:tcPr>
          <w:p w:rsidR="00E2656B" w:rsidRPr="001C6F93" w:rsidRDefault="00E2656B" w:rsidP="004E47CE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C6F93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1444" w:type="dxa"/>
          </w:tcPr>
          <w:p w:rsidR="00E2656B" w:rsidRPr="001C6F93" w:rsidRDefault="00E2656B" w:rsidP="004E47CE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C6F93">
              <w:rPr>
                <w:rFonts w:ascii="Arial" w:hAnsi="Arial" w:cs="Arial"/>
                <w:b/>
                <w:sz w:val="18"/>
                <w:szCs w:val="18"/>
              </w:rPr>
              <w:t>Legislação</w:t>
            </w:r>
          </w:p>
        </w:tc>
        <w:tc>
          <w:tcPr>
            <w:tcW w:w="2829" w:type="dxa"/>
          </w:tcPr>
          <w:p w:rsidR="00E2656B" w:rsidRPr="001C6F93" w:rsidRDefault="00E2656B" w:rsidP="004E47CE">
            <w:pPr>
              <w:spacing w:line="360" w:lineRule="auto"/>
              <w:ind w:right="-105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C6F93">
              <w:rPr>
                <w:rFonts w:ascii="Arial" w:hAnsi="Arial" w:cs="Arial"/>
                <w:b/>
                <w:sz w:val="18"/>
                <w:szCs w:val="18"/>
              </w:rPr>
              <w:t xml:space="preserve"> Documento consultado</w:t>
            </w:r>
          </w:p>
        </w:tc>
        <w:tc>
          <w:tcPr>
            <w:tcW w:w="1559" w:type="dxa"/>
          </w:tcPr>
          <w:p w:rsidR="00E2656B" w:rsidRPr="001C6F93" w:rsidRDefault="00E2656B" w:rsidP="004E47CE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C6F93">
              <w:rPr>
                <w:rFonts w:ascii="Arial" w:hAnsi="Arial" w:cs="Arial"/>
                <w:b/>
                <w:sz w:val="18"/>
                <w:szCs w:val="18"/>
              </w:rPr>
              <w:t>Relação SB</w:t>
            </w:r>
          </w:p>
        </w:tc>
        <w:tc>
          <w:tcPr>
            <w:tcW w:w="2943" w:type="dxa"/>
          </w:tcPr>
          <w:p w:rsidR="00E2656B" w:rsidRPr="001C6F93" w:rsidRDefault="00E2656B" w:rsidP="004E47CE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C6F93">
              <w:rPr>
                <w:rFonts w:ascii="Arial" w:hAnsi="Arial" w:cs="Arial"/>
                <w:b/>
                <w:sz w:val="18"/>
                <w:szCs w:val="18"/>
              </w:rPr>
              <w:t>Conteúdo</w:t>
            </w:r>
          </w:p>
        </w:tc>
      </w:tr>
      <w:tr w:rsidR="00E2656B" w:rsidRPr="00546C84" w:rsidTr="004E47CE">
        <w:trPr>
          <w:trHeight w:val="280"/>
        </w:trPr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1986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Relatório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ind w:right="-1051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8ª. CNS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Saúde como direito de todos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Saúde e democracia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 xml:space="preserve"> Conferência- Mãe do SUS</w:t>
            </w:r>
          </w:p>
        </w:tc>
      </w:tr>
      <w:tr w:rsidR="00E2656B" w:rsidRPr="00546C84" w:rsidTr="004E47CE">
        <w:trPr>
          <w:trHeight w:val="280"/>
        </w:trPr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1986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Relatório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ind w:right="-1051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1ª.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>CNSB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 parte integrante e inseparável da saúde geral</w:t>
            </w:r>
          </w:p>
        </w:tc>
      </w:tr>
      <w:tr w:rsidR="00E2656B" w:rsidRPr="00546C84" w:rsidTr="004E47CE">
        <w:trPr>
          <w:trHeight w:val="280"/>
        </w:trPr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1988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Política do MS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PRECAD – Programa Nacional de Prevenção da cárie dental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específica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 xml:space="preserve"> para a odontologia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Prevenção da cárie dentária</w:t>
            </w:r>
          </w:p>
        </w:tc>
      </w:tr>
      <w:tr w:rsidR="00E2656B" w:rsidRPr="00546C84" w:rsidTr="004E47CE">
        <w:trPr>
          <w:trHeight w:val="280"/>
        </w:trPr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1992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Relatório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9ª.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>CNS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Saúde como qualidade de vida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Municipalização é o caminho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1993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 xml:space="preserve"> CNSB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2ª.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>CNSB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 xml:space="preserve">Inserção da SB no SUS, acesso e equidade 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Programa do MS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PSF – Programa da saúde da família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Verificar mais de perto a saúde do cidadão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Relatório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10ª.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>CNS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Saúde, cidadania e políticas públicas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Projeto do MS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SB 2000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Avaliar as condições de saúde bucal da população brasileira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Relatório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11ª.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>CNS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Efetivando o SUS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Projeto do MS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SB Brasil 2003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Condições de saúde bucal da população brasileira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Relatório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12ª.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>CNS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Saúde: um direito de todos e um dever do Estado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 xml:space="preserve">A saúde que </w:t>
            </w: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temos,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 xml:space="preserve"> o SUS que queremos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Programa do MS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Diretrizes para a Política Nacional de Saúde Bucal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Inclusão da ESB no PSF reforçada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Criação dos CEO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Organização do sistema nacional de vigilância sanitária dos teores de flúor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 xml:space="preserve">Definição da área de saúde bucal como uma das prioridades governamentais 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Edital do MS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Para expandir a produção de conhecimento básico e aplicado sobre SB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 xml:space="preserve">Política do </w:t>
            </w:r>
            <w:proofErr w:type="spellStart"/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  <w:proofErr w:type="gramEnd"/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Programa Nacional de saúde bucal - Brasil Sorridente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Superar a desigualdade em saúde bucal por meio da prática assistencial e da qualificação dos serviços oferecidos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Política do MS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PNAB Política Nacional de Atenção Básica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Pactos pela saúde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Relatório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13ª. CNS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e qualidade de vida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Pacto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Pacto pela saúde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 xml:space="preserve"> indicadores para SB: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 xml:space="preserve">▪ </w:t>
            </w: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1ª.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>consulta programática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 xml:space="preserve">▪ </w:t>
            </w:r>
            <w:r w:rsidRPr="001261B0">
              <w:rPr>
                <w:rFonts w:ascii="Arial" w:hAnsi="Arial" w:cs="Arial"/>
                <w:sz w:val="18"/>
                <w:szCs w:val="18"/>
              </w:rPr>
              <w:t>procedimentos coletivos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Resolução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406 do CNS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 xml:space="preserve">Criação da comissão </w:t>
            </w:r>
            <w:proofErr w:type="spellStart"/>
            <w:r w:rsidRPr="001261B0">
              <w:rPr>
                <w:rFonts w:ascii="Arial" w:hAnsi="Arial" w:cs="Arial"/>
                <w:sz w:val="18"/>
                <w:szCs w:val="18"/>
              </w:rPr>
              <w:t>intersetorial</w:t>
            </w:r>
            <w:proofErr w:type="spellEnd"/>
            <w:r w:rsidRPr="001261B0">
              <w:rPr>
                <w:rFonts w:ascii="Arial" w:hAnsi="Arial" w:cs="Arial"/>
                <w:sz w:val="18"/>
                <w:szCs w:val="18"/>
              </w:rPr>
              <w:t xml:space="preserve"> de SB (</w:t>
            </w:r>
            <w:proofErr w:type="spellStart"/>
            <w:r w:rsidRPr="001261B0">
              <w:rPr>
                <w:rFonts w:ascii="Arial" w:hAnsi="Arial" w:cs="Arial"/>
                <w:sz w:val="18"/>
                <w:szCs w:val="18"/>
              </w:rPr>
              <w:t>Cisb</w:t>
            </w:r>
            <w:proofErr w:type="spellEnd"/>
            <w:r w:rsidRPr="001261B0">
              <w:rPr>
                <w:rFonts w:ascii="Arial" w:hAnsi="Arial" w:cs="Arial"/>
                <w:sz w:val="18"/>
                <w:szCs w:val="18"/>
              </w:rPr>
              <w:t>) para</w:t>
            </w: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61B0">
              <w:rPr>
                <w:rFonts w:ascii="Arial" w:hAnsi="Arial" w:cs="Arial"/>
                <w:sz w:val="18"/>
                <w:szCs w:val="18"/>
              </w:rPr>
              <w:t>acompanhar a execução da PNSB e as deliberações das CNSB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Pesquisa nacional de SB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SB Brasil 2010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Base de dados permanente dos indicadores de SB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Decreto presidencial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7336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Coordenação geral de SB passa a integrar o MS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Relatório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14ª.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>CNS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Todos usam o SUS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Programa do MS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Brasil Sorridente Indígena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Atendimento aos índios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Decreto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7492 Plano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 xml:space="preserve"> Brasil sem miséria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Brasil sorridente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 xml:space="preserve">Superar a extrema pobreza até o </w:t>
            </w:r>
            <w:r w:rsidRPr="001261B0">
              <w:rPr>
                <w:rFonts w:ascii="Arial" w:hAnsi="Arial" w:cs="Arial"/>
                <w:sz w:val="18"/>
                <w:szCs w:val="18"/>
              </w:rPr>
              <w:lastRenderedPageBreak/>
              <w:t>final de 2014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Como meta de ampliação dos serviços públicos o Brasil sorridente tem destaque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lastRenderedPageBreak/>
              <w:t>2011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Política do MS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Consultório na rua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Política Nacional de Atenção básica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Ampliar o acesso da população de rua aos serviços de saúde</w:t>
            </w:r>
          </w:p>
        </w:tc>
      </w:tr>
      <w:tr w:rsidR="00E2656B" w:rsidRPr="00546C84" w:rsidTr="004E47CE">
        <w:tc>
          <w:tcPr>
            <w:tcW w:w="972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444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Relatório</w:t>
            </w:r>
          </w:p>
        </w:tc>
        <w:tc>
          <w:tcPr>
            <w:tcW w:w="282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1B0">
              <w:rPr>
                <w:rFonts w:ascii="Arial" w:hAnsi="Arial" w:cs="Arial"/>
                <w:sz w:val="18"/>
                <w:szCs w:val="18"/>
              </w:rPr>
              <w:t>15ª.</w:t>
            </w:r>
            <w:proofErr w:type="gramEnd"/>
            <w:r w:rsidRPr="001261B0">
              <w:rPr>
                <w:rFonts w:ascii="Arial" w:hAnsi="Arial" w:cs="Arial"/>
                <w:sz w:val="18"/>
                <w:szCs w:val="18"/>
              </w:rPr>
              <w:t>CNS</w:t>
            </w:r>
          </w:p>
        </w:tc>
        <w:tc>
          <w:tcPr>
            <w:tcW w:w="1559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Arial" w:hAnsi="Arial" w:cs="Arial"/>
                <w:sz w:val="18"/>
                <w:szCs w:val="18"/>
              </w:rPr>
              <w:t>Saúde</w:t>
            </w:r>
          </w:p>
        </w:tc>
        <w:tc>
          <w:tcPr>
            <w:tcW w:w="2943" w:type="dxa"/>
          </w:tcPr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Em andamento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Saúde pública de qualidade</w:t>
            </w:r>
          </w:p>
          <w:p w:rsidR="00E2656B" w:rsidRPr="001261B0" w:rsidRDefault="00E2656B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61B0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1261B0">
              <w:rPr>
                <w:rFonts w:ascii="Arial" w:hAnsi="Arial" w:cs="Arial"/>
                <w:sz w:val="18"/>
                <w:szCs w:val="18"/>
              </w:rPr>
              <w:t>Para cuidar bem das pessoas</w:t>
            </w:r>
          </w:p>
        </w:tc>
      </w:tr>
    </w:tbl>
    <w:p w:rsidR="00E2656B" w:rsidRDefault="00E2656B" w:rsidP="00E2656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Fonte: </w:t>
      </w:r>
      <w:r w:rsidRPr="00422F3E">
        <w:rPr>
          <w:rFonts w:ascii="Arial" w:hAnsi="Arial" w:cs="Arial"/>
          <w:sz w:val="24"/>
          <w:szCs w:val="24"/>
        </w:rPr>
        <w:t>elabor</w:t>
      </w:r>
      <w:r>
        <w:rPr>
          <w:rFonts w:ascii="Arial" w:hAnsi="Arial" w:cs="Arial"/>
          <w:sz w:val="24"/>
          <w:szCs w:val="24"/>
        </w:rPr>
        <w:t>ado pela autora com base nos relatórios das conferências de saúde e de saúde bucal e políticas do ministério da saúde.</w:t>
      </w:r>
    </w:p>
    <w:p w:rsidR="00E2656B" w:rsidRDefault="00E2656B" w:rsidP="00E2656B"/>
    <w:p w:rsidR="004E47CE" w:rsidRDefault="004E47CE" w:rsidP="004E47CE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3C06B2">
        <w:rPr>
          <w:rFonts w:ascii="Arial" w:hAnsi="Arial" w:cs="Arial"/>
          <w:b/>
          <w:sz w:val="24"/>
          <w:szCs w:val="24"/>
        </w:rPr>
        <w:t>Quadro 3</w:t>
      </w:r>
      <w:r>
        <w:rPr>
          <w:rFonts w:ascii="Arial" w:hAnsi="Arial" w:cs="Arial"/>
          <w:sz w:val="24"/>
          <w:szCs w:val="24"/>
        </w:rPr>
        <w:t xml:space="preserve"> – Leis Federais e decretos sobre a saúde.</w:t>
      </w:r>
    </w:p>
    <w:tbl>
      <w:tblPr>
        <w:tblStyle w:val="Tabelacomgrade"/>
        <w:tblpPr w:leftFromText="141" w:rightFromText="141" w:vertAnchor="text" w:tblpX="74" w:tblpY="1"/>
        <w:tblOverlap w:val="never"/>
        <w:tblW w:w="0" w:type="auto"/>
        <w:tblLayout w:type="fixed"/>
        <w:tblLook w:val="04A0"/>
      </w:tblPr>
      <w:tblGrid>
        <w:gridCol w:w="972"/>
        <w:gridCol w:w="1444"/>
        <w:gridCol w:w="2829"/>
        <w:gridCol w:w="1559"/>
        <w:gridCol w:w="2943"/>
      </w:tblGrid>
      <w:tr w:rsidR="004E47CE" w:rsidRPr="00546C84" w:rsidTr="004E47CE">
        <w:tc>
          <w:tcPr>
            <w:tcW w:w="972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444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Legislação</w:t>
            </w:r>
          </w:p>
        </w:tc>
        <w:tc>
          <w:tcPr>
            <w:tcW w:w="282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consultado</w:t>
            </w:r>
          </w:p>
        </w:tc>
        <w:tc>
          <w:tcPr>
            <w:tcW w:w="155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Relaçaõ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SB</w:t>
            </w:r>
          </w:p>
        </w:tc>
        <w:tc>
          <w:tcPr>
            <w:tcW w:w="2943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Conteúdo</w:t>
            </w:r>
          </w:p>
        </w:tc>
      </w:tr>
      <w:tr w:rsidR="004E47CE" w:rsidRPr="00546C84" w:rsidTr="004E47CE">
        <w:tc>
          <w:tcPr>
            <w:tcW w:w="972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1444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Lei federal</w:t>
            </w:r>
          </w:p>
        </w:tc>
        <w:tc>
          <w:tcPr>
            <w:tcW w:w="282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8080/90 lei orgânica da saúde</w:t>
            </w:r>
          </w:p>
        </w:tc>
        <w:tc>
          <w:tcPr>
            <w:tcW w:w="155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3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Condições para promoção, proteção e recuperação da saúde</w:t>
            </w:r>
          </w:p>
        </w:tc>
      </w:tr>
      <w:tr w:rsidR="004E47CE" w:rsidRPr="00546C84" w:rsidTr="004E47CE">
        <w:tc>
          <w:tcPr>
            <w:tcW w:w="972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1444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Lei federal</w:t>
            </w:r>
          </w:p>
        </w:tc>
        <w:tc>
          <w:tcPr>
            <w:tcW w:w="282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8142/90</w:t>
            </w:r>
          </w:p>
        </w:tc>
        <w:tc>
          <w:tcPr>
            <w:tcW w:w="155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3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Participação da comunidade na gestão do SUS</w:t>
            </w:r>
          </w:p>
        </w:tc>
      </w:tr>
      <w:tr w:rsidR="004E47CE" w:rsidRPr="00546C84" w:rsidTr="004E47CE">
        <w:tc>
          <w:tcPr>
            <w:tcW w:w="972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1444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Lei federal</w:t>
            </w:r>
          </w:p>
        </w:tc>
        <w:tc>
          <w:tcPr>
            <w:tcW w:w="282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8069/90</w:t>
            </w:r>
          </w:p>
        </w:tc>
        <w:tc>
          <w:tcPr>
            <w:tcW w:w="155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Assistência odontológica</w:t>
            </w:r>
          </w:p>
        </w:tc>
        <w:tc>
          <w:tcPr>
            <w:tcW w:w="2943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Toda criança tem direito a receber assistência médica e odontológica pelo SUS</w:t>
            </w:r>
          </w:p>
        </w:tc>
      </w:tr>
      <w:tr w:rsidR="004E47CE" w:rsidRPr="00546C84" w:rsidTr="004E47CE">
        <w:tc>
          <w:tcPr>
            <w:tcW w:w="972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1444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Lei federal</w:t>
            </w:r>
          </w:p>
        </w:tc>
        <w:tc>
          <w:tcPr>
            <w:tcW w:w="282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10465/2002</w:t>
            </w:r>
          </w:p>
        </w:tc>
        <w:tc>
          <w:tcPr>
            <w:tcW w:w="155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Saúde bucal</w:t>
            </w:r>
          </w:p>
        </w:tc>
        <w:tc>
          <w:tcPr>
            <w:tcW w:w="2943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 nacional de SB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 – 25/10</w:t>
            </w:r>
          </w:p>
        </w:tc>
      </w:tr>
      <w:tr w:rsidR="004E47CE" w:rsidRPr="00546C84" w:rsidTr="004E47CE">
        <w:tc>
          <w:tcPr>
            <w:tcW w:w="972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1444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Lei federal</w:t>
            </w:r>
          </w:p>
        </w:tc>
        <w:tc>
          <w:tcPr>
            <w:tcW w:w="282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10741/2003</w:t>
            </w:r>
          </w:p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Estatuto do idoso</w:t>
            </w:r>
          </w:p>
        </w:tc>
        <w:tc>
          <w:tcPr>
            <w:tcW w:w="155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Preservação da imagem</w:t>
            </w:r>
          </w:p>
        </w:tc>
        <w:tc>
          <w:tcPr>
            <w:tcW w:w="2943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>Inviolabilidade da integridade física, psíquica e moral</w:t>
            </w:r>
          </w:p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46C84">
              <w:rPr>
                <w:rFonts w:ascii="Arial" w:hAnsi="Arial" w:cs="Arial"/>
                <w:sz w:val="18"/>
                <w:szCs w:val="18"/>
              </w:rPr>
              <w:t>Preservação da imagem e identidade</w:t>
            </w:r>
          </w:p>
        </w:tc>
      </w:tr>
      <w:tr w:rsidR="004E47CE" w:rsidRPr="00546C84" w:rsidTr="004E47CE">
        <w:tc>
          <w:tcPr>
            <w:tcW w:w="972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44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Lei federal</w:t>
            </w:r>
          </w:p>
        </w:tc>
        <w:tc>
          <w:tcPr>
            <w:tcW w:w="282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11889/2008</w:t>
            </w:r>
          </w:p>
        </w:tc>
        <w:tc>
          <w:tcPr>
            <w:tcW w:w="155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2943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Regulamentação das profissões de ASB e TSB</w:t>
            </w:r>
          </w:p>
        </w:tc>
      </w:tr>
      <w:tr w:rsidR="004E47CE" w:rsidRPr="00546C84" w:rsidTr="004E47CE">
        <w:tc>
          <w:tcPr>
            <w:tcW w:w="972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44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Decreto</w:t>
            </w:r>
          </w:p>
        </w:tc>
        <w:tc>
          <w:tcPr>
            <w:tcW w:w="282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7508/2011</w:t>
            </w:r>
          </w:p>
        </w:tc>
        <w:tc>
          <w:tcPr>
            <w:tcW w:w="1559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SUS</w:t>
            </w:r>
          </w:p>
        </w:tc>
        <w:tc>
          <w:tcPr>
            <w:tcW w:w="2943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Regulamenta a lei 8080/90</w:t>
            </w:r>
          </w:p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Para di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46C84">
              <w:rPr>
                <w:rFonts w:ascii="Arial" w:hAnsi="Arial" w:cs="Arial"/>
                <w:sz w:val="18"/>
                <w:szCs w:val="18"/>
              </w:rPr>
              <w:t xml:space="preserve">por sobre a organização do SUS, o planejamento em saúde, a assistência à saúde e a articulação </w:t>
            </w:r>
            <w:proofErr w:type="spellStart"/>
            <w:r w:rsidRPr="00546C84">
              <w:rPr>
                <w:rFonts w:ascii="Arial" w:hAnsi="Arial" w:cs="Arial"/>
                <w:sz w:val="18"/>
                <w:szCs w:val="18"/>
              </w:rPr>
              <w:t>interfederativa</w:t>
            </w:r>
            <w:proofErr w:type="spellEnd"/>
          </w:p>
        </w:tc>
      </w:tr>
      <w:tr w:rsidR="004E47CE" w:rsidRPr="00546C84" w:rsidTr="004E47CE">
        <w:tc>
          <w:tcPr>
            <w:tcW w:w="972" w:type="dxa"/>
          </w:tcPr>
          <w:p w:rsidR="004E47CE" w:rsidRPr="001C6F93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444" w:type="dxa"/>
          </w:tcPr>
          <w:p w:rsidR="004E47CE" w:rsidRPr="001C6F93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 xml:space="preserve">Lei </w:t>
            </w:r>
            <w:proofErr w:type="spellStart"/>
            <w:r w:rsidRPr="001C6F93">
              <w:rPr>
                <w:rFonts w:ascii="Arial" w:hAnsi="Arial" w:cs="Arial"/>
                <w:sz w:val="18"/>
                <w:szCs w:val="18"/>
              </w:rPr>
              <w:t>complem</w:t>
            </w:r>
            <w:proofErr w:type="spellEnd"/>
            <w:r w:rsidRPr="001C6F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29" w:type="dxa"/>
          </w:tcPr>
          <w:p w:rsidR="004E47CE" w:rsidRPr="001C6F93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141/2012</w:t>
            </w:r>
          </w:p>
        </w:tc>
        <w:tc>
          <w:tcPr>
            <w:tcW w:w="1559" w:type="dxa"/>
          </w:tcPr>
          <w:p w:rsidR="004E47CE" w:rsidRPr="001C6F93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SUS</w:t>
            </w:r>
          </w:p>
        </w:tc>
        <w:tc>
          <w:tcPr>
            <w:tcW w:w="2943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Valores mínimos a serem aplicados anualmente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pela 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 em ações e serviç</w:t>
            </w:r>
            <w:r w:rsidRPr="00546C84">
              <w:rPr>
                <w:rFonts w:ascii="Arial" w:hAnsi="Arial" w:cs="Arial"/>
                <w:sz w:val="18"/>
                <w:szCs w:val="18"/>
              </w:rPr>
              <w:t>os de saúde</w:t>
            </w:r>
          </w:p>
        </w:tc>
      </w:tr>
      <w:tr w:rsidR="004E47CE" w:rsidRPr="00546C84" w:rsidTr="004E47CE">
        <w:tc>
          <w:tcPr>
            <w:tcW w:w="972" w:type="dxa"/>
          </w:tcPr>
          <w:p w:rsidR="004E47CE" w:rsidRPr="001C6F93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444" w:type="dxa"/>
          </w:tcPr>
          <w:p w:rsidR="004E47CE" w:rsidRPr="001C6F93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Lei federal</w:t>
            </w:r>
          </w:p>
        </w:tc>
        <w:tc>
          <w:tcPr>
            <w:tcW w:w="2829" w:type="dxa"/>
          </w:tcPr>
          <w:p w:rsidR="004E47CE" w:rsidRPr="001C6F93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12864/2013</w:t>
            </w:r>
          </w:p>
        </w:tc>
        <w:tc>
          <w:tcPr>
            <w:tcW w:w="1559" w:type="dxa"/>
          </w:tcPr>
          <w:p w:rsidR="004E47CE" w:rsidRPr="001C6F93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F93">
              <w:rPr>
                <w:rFonts w:ascii="Arial" w:hAnsi="Arial" w:cs="Arial"/>
                <w:sz w:val="18"/>
                <w:szCs w:val="18"/>
              </w:rPr>
              <w:t>Saúde geral</w:t>
            </w:r>
          </w:p>
        </w:tc>
        <w:tc>
          <w:tcPr>
            <w:tcW w:w="2943" w:type="dxa"/>
          </w:tcPr>
          <w:p w:rsidR="004E47CE" w:rsidRPr="00546C84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C84">
              <w:rPr>
                <w:rFonts w:ascii="Arial" w:hAnsi="Arial" w:cs="Arial"/>
                <w:sz w:val="18"/>
                <w:szCs w:val="18"/>
              </w:rPr>
              <w:t>Atividade física como determinante e condicionante da saúde</w:t>
            </w:r>
          </w:p>
        </w:tc>
      </w:tr>
      <w:tr w:rsidR="004E47CE" w:rsidRPr="00546C84" w:rsidTr="004E47CE">
        <w:tc>
          <w:tcPr>
            <w:tcW w:w="972" w:type="dxa"/>
          </w:tcPr>
          <w:p w:rsidR="004E47CE" w:rsidRPr="00BD7A6D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7A6D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444" w:type="dxa"/>
          </w:tcPr>
          <w:p w:rsidR="004E47CE" w:rsidRPr="00BD7A6D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7A6D">
              <w:rPr>
                <w:rFonts w:ascii="Arial" w:hAnsi="Arial" w:cs="Arial"/>
                <w:sz w:val="18"/>
                <w:szCs w:val="18"/>
              </w:rPr>
              <w:t>Decreto</w:t>
            </w:r>
          </w:p>
        </w:tc>
        <w:tc>
          <w:tcPr>
            <w:tcW w:w="2829" w:type="dxa"/>
          </w:tcPr>
          <w:p w:rsidR="004E47CE" w:rsidRPr="00BD7A6D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7A6D">
              <w:rPr>
                <w:rFonts w:ascii="Arial" w:hAnsi="Arial" w:cs="Arial"/>
                <w:sz w:val="18"/>
                <w:szCs w:val="18"/>
              </w:rPr>
              <w:t>8262</w:t>
            </w:r>
          </w:p>
        </w:tc>
        <w:tc>
          <w:tcPr>
            <w:tcW w:w="1559" w:type="dxa"/>
          </w:tcPr>
          <w:p w:rsidR="004E47CE" w:rsidRPr="00BD7A6D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7A6D">
              <w:rPr>
                <w:rFonts w:ascii="Arial" w:hAnsi="Arial" w:cs="Arial"/>
                <w:sz w:val="18"/>
                <w:szCs w:val="18"/>
              </w:rPr>
              <w:t>Saúde</w:t>
            </w:r>
          </w:p>
        </w:tc>
        <w:tc>
          <w:tcPr>
            <w:tcW w:w="2943" w:type="dxa"/>
          </w:tcPr>
          <w:p w:rsidR="004E47CE" w:rsidRPr="00BD7A6D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7A6D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BD7A6D">
              <w:rPr>
                <w:rFonts w:ascii="Arial" w:hAnsi="Arial" w:cs="Arial"/>
                <w:sz w:val="18"/>
                <w:szCs w:val="18"/>
              </w:rPr>
              <w:t xml:space="preserve">Regulamenta a lei </w:t>
            </w:r>
            <w:proofErr w:type="spellStart"/>
            <w:r w:rsidRPr="00BD7A6D">
              <w:rPr>
                <w:rFonts w:ascii="Arial" w:hAnsi="Arial" w:cs="Arial"/>
                <w:sz w:val="18"/>
                <w:szCs w:val="18"/>
              </w:rPr>
              <w:t>antifumo</w:t>
            </w:r>
            <w:proofErr w:type="spellEnd"/>
          </w:p>
          <w:p w:rsidR="004E47CE" w:rsidRPr="00BD7A6D" w:rsidRDefault="004E47CE" w:rsidP="004E47C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D7A6D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BD7A6D">
              <w:rPr>
                <w:rFonts w:ascii="Arial" w:hAnsi="Arial" w:cs="Arial"/>
                <w:sz w:val="18"/>
                <w:szCs w:val="18"/>
              </w:rPr>
              <w:t xml:space="preserve">Extingue os </w:t>
            </w:r>
            <w:proofErr w:type="spellStart"/>
            <w:r w:rsidRPr="00BD7A6D">
              <w:rPr>
                <w:rFonts w:ascii="Arial" w:hAnsi="Arial" w:cs="Arial"/>
                <w:sz w:val="18"/>
                <w:szCs w:val="18"/>
              </w:rPr>
              <w:t>fumódromos</w:t>
            </w:r>
            <w:proofErr w:type="spellEnd"/>
          </w:p>
        </w:tc>
      </w:tr>
    </w:tbl>
    <w:p w:rsidR="004E47CE" w:rsidRDefault="004E47CE" w:rsidP="004E47CE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Fonte: </w:t>
      </w:r>
      <w:r w:rsidRPr="00422F3E">
        <w:rPr>
          <w:rFonts w:ascii="Arial" w:hAnsi="Arial" w:cs="Arial"/>
          <w:sz w:val="24"/>
          <w:szCs w:val="24"/>
        </w:rPr>
        <w:t>elabor</w:t>
      </w:r>
      <w:r>
        <w:rPr>
          <w:rFonts w:ascii="Arial" w:hAnsi="Arial" w:cs="Arial"/>
          <w:sz w:val="24"/>
          <w:szCs w:val="24"/>
        </w:rPr>
        <w:t>ado pela autora com base na legislação federal.</w:t>
      </w:r>
    </w:p>
    <w:p w:rsidR="004E47CE" w:rsidRDefault="004E47CE" w:rsidP="004E47CE"/>
    <w:p w:rsidR="004E47CE" w:rsidRDefault="004E47CE" w:rsidP="004E47CE"/>
    <w:p w:rsidR="004E47CE" w:rsidRDefault="004E47CE" w:rsidP="004E47CE"/>
    <w:p w:rsidR="004E47CE" w:rsidRDefault="004E47CE" w:rsidP="004E47CE"/>
    <w:p w:rsidR="004E47CE" w:rsidRDefault="004E47CE" w:rsidP="004E47CE"/>
    <w:p w:rsidR="004E47CE" w:rsidRDefault="004E47CE" w:rsidP="004E47CE"/>
    <w:p w:rsidR="004E47CE" w:rsidRDefault="004E47CE" w:rsidP="004E47CE"/>
    <w:p w:rsidR="004E47CE" w:rsidRDefault="004E47CE" w:rsidP="004E47CE"/>
    <w:p w:rsidR="004E47CE" w:rsidRDefault="004E47CE">
      <w:pPr>
        <w:rPr>
          <w:rFonts w:ascii="Arial" w:hAnsi="Arial" w:cs="Arial"/>
          <w:sz w:val="24"/>
          <w:szCs w:val="24"/>
        </w:rPr>
      </w:pPr>
    </w:p>
    <w:p w:rsidR="004E47CE" w:rsidRDefault="004E47CE" w:rsidP="007526FA">
      <w:pPr>
        <w:rPr>
          <w:rFonts w:ascii="Arial" w:hAnsi="Arial" w:cs="Arial"/>
          <w:sz w:val="24"/>
          <w:szCs w:val="24"/>
        </w:rPr>
      </w:pPr>
      <w:r w:rsidRPr="007526FA">
        <w:rPr>
          <w:rFonts w:ascii="Arial" w:hAnsi="Arial" w:cs="Arial"/>
          <w:b/>
          <w:sz w:val="24"/>
          <w:szCs w:val="24"/>
        </w:rPr>
        <w:t>Quadro 4</w:t>
      </w:r>
      <w:r w:rsidRPr="004E47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Número de portarias sobre saúde por ano</w:t>
      </w:r>
    </w:p>
    <w:tbl>
      <w:tblPr>
        <w:tblStyle w:val="Tabelacomgrade"/>
        <w:tblW w:w="0" w:type="auto"/>
        <w:tblLook w:val="04A0"/>
      </w:tblPr>
      <w:tblGrid>
        <w:gridCol w:w="2796"/>
        <w:gridCol w:w="1882"/>
      </w:tblGrid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Portarias</w:t>
            </w:r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1989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</w:tr>
      <w:tr w:rsidR="004E47CE" w:rsidTr="007526FA">
        <w:tc>
          <w:tcPr>
            <w:tcW w:w="2796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882" w:type="dxa"/>
          </w:tcPr>
          <w:p w:rsidR="004E47CE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</w:tbl>
    <w:p w:rsidR="004E47CE" w:rsidRPr="004E47CE" w:rsidRDefault="004E47CE" w:rsidP="00752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</w:t>
      </w:r>
      <w:r w:rsidRPr="004E47CE">
        <w:rPr>
          <w:rFonts w:ascii="Arial" w:hAnsi="Arial" w:cs="Arial"/>
          <w:sz w:val="24"/>
        </w:rPr>
        <w:t xml:space="preserve"> </w:t>
      </w:r>
      <w:r w:rsidRPr="00501D3D">
        <w:rPr>
          <w:rFonts w:ascii="Arial" w:hAnsi="Arial" w:cs="Arial"/>
          <w:sz w:val="24"/>
        </w:rPr>
        <w:t>elaborada pela autora</w:t>
      </w:r>
    </w:p>
    <w:p w:rsidR="004E47CE" w:rsidRDefault="004E47CE">
      <w:pPr>
        <w:rPr>
          <w:rFonts w:ascii="Arial" w:hAnsi="Arial" w:cs="Arial"/>
          <w:sz w:val="24"/>
          <w:szCs w:val="24"/>
        </w:rPr>
      </w:pPr>
    </w:p>
    <w:p w:rsidR="004E47CE" w:rsidRDefault="004E47C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horzAnchor="margin" w:tblpX="108" w:tblpY="951"/>
        <w:tblW w:w="8647" w:type="dxa"/>
        <w:tblLook w:val="04A0"/>
      </w:tblPr>
      <w:tblGrid>
        <w:gridCol w:w="4214"/>
        <w:gridCol w:w="4433"/>
      </w:tblGrid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lastRenderedPageBreak/>
              <w:t>Sigla</w:t>
            </w:r>
          </w:p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Significado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CNS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Conferência Nacional de Saúde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CNSB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Conferência Nacional de Saúde Bucal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PNSB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Política Nacional de Saúde Bucal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SUS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Sistema Único de Saúde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SB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Saúde Bucal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PMAQ-AB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Programa Nacional de Melhoria do Acesso e da Qualidade da Atenção Básica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CEO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Centro de Especialidades Odontológicas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64EC2">
              <w:rPr>
                <w:rFonts w:ascii="Arial" w:hAnsi="Arial" w:cs="Arial"/>
                <w:sz w:val="24"/>
                <w:szCs w:val="24"/>
              </w:rPr>
              <w:t>eSB</w:t>
            </w:r>
            <w:proofErr w:type="spellEnd"/>
            <w:proofErr w:type="gramEnd"/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4EC2">
              <w:rPr>
                <w:rFonts w:ascii="Arial" w:hAnsi="Arial" w:cs="Arial"/>
                <w:sz w:val="24"/>
                <w:szCs w:val="24"/>
              </w:rPr>
              <w:t>equipes</w:t>
            </w:r>
            <w:proofErr w:type="gramEnd"/>
            <w:r w:rsidRPr="00D64EC2">
              <w:rPr>
                <w:rFonts w:ascii="Arial" w:hAnsi="Arial" w:cs="Arial"/>
                <w:sz w:val="24"/>
                <w:szCs w:val="24"/>
              </w:rPr>
              <w:t xml:space="preserve"> de saúde bucal 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OMS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Organização Mundial de Saúde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IBGE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Instituto Brasileiro de Geografia e Estatística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Ministério da Saúde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64EC2">
              <w:rPr>
                <w:rFonts w:ascii="Arial" w:hAnsi="Arial" w:cs="Arial"/>
                <w:sz w:val="24"/>
                <w:szCs w:val="24"/>
              </w:rPr>
              <w:t>eSF</w:t>
            </w:r>
            <w:proofErr w:type="spellEnd"/>
            <w:proofErr w:type="gramEnd"/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Equipe da saúde da família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64EC2">
              <w:rPr>
                <w:rFonts w:ascii="Arial" w:hAnsi="Arial" w:cs="Arial"/>
                <w:sz w:val="24"/>
                <w:szCs w:val="24"/>
              </w:rPr>
              <w:t>eSFSB</w:t>
            </w:r>
            <w:proofErr w:type="spellEnd"/>
            <w:proofErr w:type="gramEnd"/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Equipe da saúde da família e saúde bucal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ACS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Agente Comunitário de Saúde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CNES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 w:rsidRPr="00D64EC2">
              <w:rPr>
                <w:rFonts w:ascii="Arial" w:hAnsi="Arial" w:cs="Arial"/>
                <w:sz w:val="24"/>
                <w:szCs w:val="24"/>
              </w:rPr>
              <w:t>Cadastro Nacional de Estabelecimentos de Saúde</w:t>
            </w:r>
          </w:p>
        </w:tc>
      </w:tr>
      <w:tr w:rsidR="004E47CE" w:rsidTr="004E47CE">
        <w:tc>
          <w:tcPr>
            <w:tcW w:w="4214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</w:t>
            </w:r>
          </w:p>
        </w:tc>
        <w:tc>
          <w:tcPr>
            <w:tcW w:w="4433" w:type="dxa"/>
          </w:tcPr>
          <w:p w:rsidR="004E47CE" w:rsidRPr="00D64EC2" w:rsidRDefault="004E47CE" w:rsidP="004E4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Atenção á Saúde</w:t>
            </w:r>
          </w:p>
        </w:tc>
      </w:tr>
    </w:tbl>
    <w:p w:rsidR="004E47CE" w:rsidRDefault="007526FA">
      <w:pPr>
        <w:rPr>
          <w:rFonts w:ascii="Arial" w:hAnsi="Arial" w:cs="Arial"/>
          <w:sz w:val="24"/>
          <w:szCs w:val="24"/>
        </w:rPr>
      </w:pPr>
      <w:r w:rsidRPr="007526FA">
        <w:rPr>
          <w:rFonts w:ascii="Arial" w:hAnsi="Arial" w:cs="Arial"/>
          <w:b/>
          <w:sz w:val="24"/>
          <w:szCs w:val="24"/>
        </w:rPr>
        <w:t>Quadro 5</w:t>
      </w:r>
      <w:r>
        <w:rPr>
          <w:rFonts w:ascii="Arial" w:hAnsi="Arial" w:cs="Arial"/>
          <w:sz w:val="24"/>
          <w:szCs w:val="24"/>
        </w:rPr>
        <w:t xml:space="preserve"> – Siglas utilizadas no texto</w:t>
      </w:r>
    </w:p>
    <w:p w:rsidR="007526FA" w:rsidRPr="004E47CE" w:rsidRDefault="00752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 elaborada pela autora</w:t>
      </w:r>
    </w:p>
    <w:sectPr w:rsidR="007526FA" w:rsidRPr="004E47CE" w:rsidSect="00804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84C66"/>
    <w:rsid w:val="001C50D4"/>
    <w:rsid w:val="004503AD"/>
    <w:rsid w:val="004E47CE"/>
    <w:rsid w:val="00584C66"/>
    <w:rsid w:val="007526FA"/>
    <w:rsid w:val="008047DD"/>
    <w:rsid w:val="00DA44FE"/>
    <w:rsid w:val="00E2656B"/>
    <w:rsid w:val="00E4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66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84C66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2002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YEDA</dc:creator>
  <cp:lastModifiedBy>Nilza</cp:lastModifiedBy>
  <cp:revision>3</cp:revision>
  <dcterms:created xsi:type="dcterms:W3CDTF">2016-01-08T16:41:00Z</dcterms:created>
  <dcterms:modified xsi:type="dcterms:W3CDTF">2016-01-08T16:55:00Z</dcterms:modified>
</cp:coreProperties>
</file>