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B67" w:rsidRPr="00403324" w:rsidRDefault="007D3B67" w:rsidP="007D3B67">
      <w:pPr>
        <w:spacing w:line="240" w:lineRule="auto"/>
        <w:ind w:left="-567" w:right="-568"/>
        <w:jc w:val="center"/>
        <w:rPr>
          <w:rFonts w:ascii="Arial" w:hAnsi="Arial" w:cs="Arial"/>
          <w:b/>
          <w:sz w:val="24"/>
          <w:szCs w:val="24"/>
        </w:rPr>
      </w:pPr>
      <w:r w:rsidRPr="00403324">
        <w:rPr>
          <w:rFonts w:ascii="Arial" w:hAnsi="Arial" w:cs="Arial"/>
          <w:b/>
          <w:sz w:val="24"/>
          <w:szCs w:val="24"/>
        </w:rPr>
        <w:t>MEDIDA DE SEGURANÇA: A VIOLAÇÃO DO DIREITO À SAÚDE</w:t>
      </w:r>
    </w:p>
    <w:p w:rsidR="007D3B67" w:rsidRPr="0005112F" w:rsidRDefault="007D3B67" w:rsidP="007D3B67">
      <w:pPr>
        <w:spacing w:line="240" w:lineRule="auto"/>
        <w:ind w:left="-567" w:right="-568"/>
        <w:jc w:val="center"/>
        <w:rPr>
          <w:rFonts w:ascii="Arial" w:hAnsi="Arial" w:cs="Arial"/>
          <w:b/>
          <w:sz w:val="24"/>
          <w:szCs w:val="24"/>
        </w:rPr>
      </w:pPr>
      <w:r w:rsidRPr="0005112F">
        <w:rPr>
          <w:rFonts w:ascii="Arial" w:hAnsi="Arial" w:cs="Arial"/>
          <w:b/>
          <w:sz w:val="24"/>
          <w:szCs w:val="24"/>
        </w:rPr>
        <w:t xml:space="preserve"> A PARTIR DO CONCEITO DE PERICULOSIDADE</w:t>
      </w:r>
    </w:p>
    <w:p w:rsidR="007D3B67" w:rsidRDefault="007D3B67" w:rsidP="007D3B67">
      <w:pPr>
        <w:spacing w:line="240" w:lineRule="auto"/>
        <w:ind w:left="-567" w:right="-568"/>
        <w:jc w:val="center"/>
        <w:rPr>
          <w:rFonts w:ascii="Times New Roman" w:hAnsi="Times New Roman"/>
          <w:b/>
          <w:sz w:val="24"/>
          <w:szCs w:val="24"/>
        </w:rPr>
      </w:pPr>
    </w:p>
    <w:p w:rsidR="007D3B67" w:rsidRDefault="007D3B67" w:rsidP="007D3B67">
      <w:pPr>
        <w:ind w:left="-567" w:right="-597"/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Safety Measure: the v</w:t>
      </w:r>
      <w:r w:rsidRPr="0005112F">
        <w:rPr>
          <w:rFonts w:ascii="Arial" w:hAnsi="Arial" w:cs="Arial"/>
          <w:b/>
          <w:sz w:val="24"/>
          <w:szCs w:val="24"/>
          <w:lang w:val="en-US"/>
        </w:rPr>
        <w:t xml:space="preserve">iolation </w:t>
      </w:r>
      <w:r>
        <w:rPr>
          <w:rFonts w:ascii="Arial" w:hAnsi="Arial" w:cs="Arial"/>
          <w:b/>
          <w:sz w:val="24"/>
          <w:szCs w:val="24"/>
          <w:lang w:val="en-US"/>
        </w:rPr>
        <w:t>of the right to health on the basis of d</w:t>
      </w:r>
      <w:r w:rsidRPr="0005112F">
        <w:rPr>
          <w:rFonts w:ascii="Arial" w:hAnsi="Arial" w:cs="Arial"/>
          <w:b/>
          <w:sz w:val="24"/>
          <w:szCs w:val="24"/>
          <w:lang w:val="en-US"/>
        </w:rPr>
        <w:t>angerousness</w:t>
      </w:r>
    </w:p>
    <w:p w:rsidR="00843D01" w:rsidRDefault="00843D01">
      <w:pPr>
        <w:rPr>
          <w:lang w:val="en-US"/>
        </w:rPr>
      </w:pPr>
    </w:p>
    <w:p w:rsidR="007D3B67" w:rsidRDefault="007D3B67">
      <w:pPr>
        <w:rPr>
          <w:lang w:val="en-US"/>
        </w:rPr>
      </w:pPr>
      <w:r>
        <w:rPr>
          <w:noProof/>
          <w:lang w:eastAsia="pt-BR"/>
        </w:rPr>
        <w:drawing>
          <wp:inline distT="0" distB="0" distL="0" distR="0">
            <wp:extent cx="5397325" cy="3562709"/>
            <wp:effectExtent l="19050" t="0" r="0" b="0"/>
            <wp:docPr id="1" name="Imagem 1" descr="C:\Users\Public\Documents\Gráfico 1 - População To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\Documents\Gráfico 1 - População Total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64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B67" w:rsidRDefault="007D3B67">
      <w:pPr>
        <w:rPr>
          <w:lang w:val="en-US"/>
        </w:rPr>
      </w:pPr>
      <w:r>
        <w:rPr>
          <w:noProof/>
          <w:lang w:eastAsia="pt-BR"/>
        </w:rPr>
        <w:drawing>
          <wp:inline distT="0" distB="0" distL="0" distR="0">
            <wp:extent cx="5400040" cy="3760183"/>
            <wp:effectExtent l="19050" t="0" r="0" b="0"/>
            <wp:docPr id="2" name="Imagem 2" descr="C:\Users\Public\Documents\Gráfico 2 - Internação Temporá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ublic\Documents\Gráfico 2 - Internação Temporári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760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B67" w:rsidRDefault="007D3B67">
      <w:pPr>
        <w:rPr>
          <w:lang w:val="en-US"/>
        </w:rPr>
      </w:pPr>
      <w:r>
        <w:rPr>
          <w:noProof/>
          <w:lang w:eastAsia="pt-BR"/>
        </w:rPr>
        <w:lastRenderedPageBreak/>
        <w:drawing>
          <wp:inline distT="0" distB="0" distL="0" distR="0">
            <wp:extent cx="5400040" cy="3718229"/>
            <wp:effectExtent l="19050" t="0" r="0" b="0"/>
            <wp:docPr id="3" name="Imagem 3" descr="C:\Users\Public\Documents\Gráfico 3 - População Temporária dos ECT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ublic\Documents\Gráfico 3 - População Temporária dos ECTPs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718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B67" w:rsidRDefault="007D3B67">
      <w:pPr>
        <w:rPr>
          <w:lang w:val="en-US"/>
        </w:rPr>
      </w:pPr>
    </w:p>
    <w:p w:rsidR="007D3B67" w:rsidRDefault="007D3B67">
      <w:pPr>
        <w:rPr>
          <w:lang w:val="en-US"/>
        </w:rPr>
      </w:pPr>
    </w:p>
    <w:p w:rsidR="007D3B67" w:rsidRDefault="007D3B67">
      <w:pPr>
        <w:rPr>
          <w:lang w:val="en-US"/>
        </w:rPr>
      </w:pPr>
      <w:r>
        <w:rPr>
          <w:noProof/>
          <w:lang w:eastAsia="pt-BR"/>
        </w:rPr>
        <w:drawing>
          <wp:inline distT="0" distB="0" distL="0" distR="0">
            <wp:extent cx="5400040" cy="3495337"/>
            <wp:effectExtent l="19050" t="0" r="0" b="0"/>
            <wp:docPr id="4" name="Imagem 4" descr="C:\Users\Public\Documents\Gráfico 4 - Medida de Segurança - Periculosidade Cessa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ublic\Documents\Gráfico 4 - Medida de Segurança - Periculosidade Cessad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95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B67" w:rsidRDefault="007D3B67">
      <w:pPr>
        <w:rPr>
          <w:lang w:val="en-US"/>
        </w:rPr>
      </w:pPr>
    </w:p>
    <w:p w:rsidR="007D3B67" w:rsidRDefault="007D3B67">
      <w:pPr>
        <w:rPr>
          <w:lang w:val="en-US"/>
        </w:rPr>
      </w:pPr>
    </w:p>
    <w:p w:rsidR="007D3B67" w:rsidRDefault="007D3B67">
      <w:pPr>
        <w:rPr>
          <w:lang w:val="en-US"/>
        </w:rPr>
      </w:pPr>
    </w:p>
    <w:p w:rsidR="007D3B67" w:rsidRPr="007D3B67" w:rsidRDefault="00AA0305">
      <w:pPr>
        <w:rPr>
          <w:lang w:val="en-US"/>
        </w:rPr>
      </w:pPr>
      <w:r>
        <w:rPr>
          <w:noProof/>
          <w:lang w:eastAsia="pt-BR"/>
        </w:rPr>
        <w:lastRenderedPageBreak/>
        <w:drawing>
          <wp:inline distT="0" distB="0" distL="0" distR="0">
            <wp:extent cx="5396312" cy="3510951"/>
            <wp:effectExtent l="19050" t="0" r="0" b="0"/>
            <wp:docPr id="5" name="Imagem 5" descr="C:\Users\Public\Documents\Tabela 1 - População em medida de seguranç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ublic\Documents\Tabela 1 - População em medida de seguranç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13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3B67" w:rsidRPr="007D3B67" w:rsidSect="00843D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D3B67"/>
    <w:rsid w:val="007D3B67"/>
    <w:rsid w:val="00843D01"/>
    <w:rsid w:val="00AA0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B6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D3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3B6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29</Words>
  <Characters>162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2015-01-29T23:36:00Z</dcterms:created>
  <dcterms:modified xsi:type="dcterms:W3CDTF">2015-01-29T23:44:00Z</dcterms:modified>
</cp:coreProperties>
</file>